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3D610D" w:rsidP="000F1E4B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2</w:t>
            </w:r>
            <w:r w:rsidR="00271ED6" w:rsidRPr="00357BE5">
              <w:rPr>
                <w:sz w:val="28"/>
                <w:szCs w:val="28"/>
              </w:rPr>
              <w:t xml:space="preserve">7 </w:t>
            </w:r>
            <w:r w:rsidR="000F1E4B" w:rsidRPr="00357BE5">
              <w:rPr>
                <w:sz w:val="28"/>
                <w:szCs w:val="28"/>
              </w:rPr>
              <w:t>июл</w:t>
            </w:r>
            <w:r w:rsidR="003C2E26" w:rsidRPr="00357BE5">
              <w:rPr>
                <w:sz w:val="28"/>
                <w:szCs w:val="28"/>
              </w:rPr>
              <w:t>я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E810A4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61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209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775813" w:rsidRDefault="00775813" w:rsidP="00775813">
      <w:pPr>
        <w:pStyle w:val="11"/>
        <w:shd w:val="clear" w:color="auto" w:fill="auto"/>
        <w:spacing w:line="240" w:lineRule="auto"/>
        <w:ind w:left="79" w:right="62" w:firstLine="822"/>
        <w:jc w:val="center"/>
        <w:rPr>
          <w:b/>
          <w:sz w:val="28"/>
          <w:szCs w:val="28"/>
        </w:rPr>
      </w:pPr>
      <w:r w:rsidRPr="00357BE5">
        <w:rPr>
          <w:b/>
          <w:sz w:val="28"/>
          <w:szCs w:val="28"/>
        </w:rPr>
        <w:t xml:space="preserve">О проведении досрочного голосования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затруднено, на выборах в депутаты Совета </w:t>
      </w:r>
      <w:r w:rsidR="00357BE5" w:rsidRPr="00357BE5">
        <w:rPr>
          <w:b/>
          <w:sz w:val="28"/>
          <w:szCs w:val="28"/>
        </w:rPr>
        <w:t>Луусалмского</w:t>
      </w:r>
      <w:r w:rsidRPr="00357BE5">
        <w:rPr>
          <w:b/>
          <w:bCs/>
          <w:iCs/>
          <w:sz w:val="28"/>
          <w:szCs w:val="28"/>
        </w:rPr>
        <w:t xml:space="preserve"> сельского </w:t>
      </w:r>
      <w:r w:rsidRPr="00357BE5">
        <w:rPr>
          <w:b/>
          <w:sz w:val="28"/>
          <w:szCs w:val="28"/>
        </w:rPr>
        <w:t>поселения пятого созыва</w:t>
      </w:r>
    </w:p>
    <w:p w:rsidR="00357BE5" w:rsidRPr="00357BE5" w:rsidRDefault="00357BE5" w:rsidP="00775813">
      <w:pPr>
        <w:pStyle w:val="11"/>
        <w:shd w:val="clear" w:color="auto" w:fill="auto"/>
        <w:spacing w:line="240" w:lineRule="auto"/>
        <w:ind w:left="79" w:right="62" w:firstLine="822"/>
        <w:jc w:val="center"/>
        <w:rPr>
          <w:b/>
          <w:sz w:val="28"/>
          <w:szCs w:val="28"/>
        </w:rPr>
      </w:pPr>
    </w:p>
    <w:p w:rsidR="00775813" w:rsidRPr="00357BE5" w:rsidRDefault="00775813" w:rsidP="00357BE5">
      <w:pPr>
        <w:pStyle w:val="11"/>
        <w:shd w:val="clear" w:color="auto" w:fill="auto"/>
        <w:tabs>
          <w:tab w:val="left" w:leader="underscore" w:pos="5794"/>
        </w:tabs>
        <w:spacing w:line="360" w:lineRule="auto"/>
        <w:ind w:left="79" w:right="62" w:firstLine="822"/>
        <w:jc w:val="both"/>
        <w:rPr>
          <w:b/>
          <w:sz w:val="28"/>
          <w:szCs w:val="28"/>
        </w:rPr>
      </w:pPr>
      <w:r w:rsidRPr="00357BE5">
        <w:rPr>
          <w:sz w:val="28"/>
          <w:szCs w:val="28"/>
        </w:rPr>
        <w:t>В соответствии с положениями пункта 1 статьи 65 Федерального закона от 12  июня 2002 года № 67-ФЗ «Об основных гарантиях избирательных прав и права на участие в референдуме граждан Российской Федерации», части  2 статьи 50 Закона Республики Карелия от 27 июня 2003 года № 683-3</w:t>
      </w:r>
      <w:r w:rsidRPr="00357BE5">
        <w:rPr>
          <w:sz w:val="28"/>
          <w:szCs w:val="28"/>
          <w:lang w:val="en-US"/>
        </w:rPr>
        <w:t>PK</w:t>
      </w:r>
      <w:r w:rsidRPr="00357BE5">
        <w:rPr>
          <w:sz w:val="28"/>
          <w:szCs w:val="28"/>
        </w:rPr>
        <w:t xml:space="preserve">«О муниципальных выборах в Республике Карелия» </w:t>
      </w:r>
      <w:r w:rsidRPr="00357BE5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775813" w:rsidRPr="00357BE5" w:rsidRDefault="00775813" w:rsidP="00357BE5">
      <w:pPr>
        <w:pStyle w:val="11"/>
        <w:shd w:val="clear" w:color="auto" w:fill="auto"/>
        <w:spacing w:line="360" w:lineRule="auto"/>
        <w:ind w:left="80" w:firstLine="820"/>
        <w:jc w:val="both"/>
        <w:rPr>
          <w:sz w:val="28"/>
          <w:szCs w:val="28"/>
        </w:rPr>
      </w:pPr>
      <w:r w:rsidRPr="00357BE5">
        <w:rPr>
          <w:sz w:val="28"/>
          <w:szCs w:val="28"/>
        </w:rPr>
        <w:t xml:space="preserve">1. Разрешить участковым избирательным комиссиям проведение досрочного голосования на выборах </w:t>
      </w:r>
      <w:r w:rsidR="00357BE5" w:rsidRPr="00357BE5">
        <w:rPr>
          <w:sz w:val="28"/>
          <w:szCs w:val="28"/>
        </w:rPr>
        <w:t>в депутаты Совета Луусалмского</w:t>
      </w:r>
      <w:r w:rsidR="00357BE5" w:rsidRPr="00357BE5">
        <w:rPr>
          <w:bCs/>
          <w:iCs/>
          <w:sz w:val="28"/>
          <w:szCs w:val="28"/>
        </w:rPr>
        <w:t xml:space="preserve"> сельского </w:t>
      </w:r>
      <w:r w:rsidR="00357BE5" w:rsidRPr="00357BE5">
        <w:rPr>
          <w:sz w:val="28"/>
          <w:szCs w:val="28"/>
        </w:rPr>
        <w:t xml:space="preserve">поселения пятого созыва </w:t>
      </w:r>
      <w:r w:rsidRPr="00357BE5">
        <w:rPr>
          <w:sz w:val="28"/>
          <w:szCs w:val="28"/>
        </w:rPr>
        <w:t>отдельных групп избирателей, включенных в список избирателей на соответствующем избирательном участке и находящихся в значительно удаленных от помещения для голосования местах, транспортное сообщение с которыми отсутствует или затруднено, в сроки согласно приложению.</w:t>
      </w:r>
    </w:p>
    <w:p w:rsidR="00775813" w:rsidRPr="00357BE5" w:rsidRDefault="00775813" w:rsidP="00357BE5">
      <w:pPr>
        <w:pStyle w:val="11"/>
        <w:shd w:val="clear" w:color="auto" w:fill="auto"/>
        <w:spacing w:line="360" w:lineRule="auto"/>
        <w:ind w:left="80" w:right="60" w:firstLine="820"/>
        <w:jc w:val="both"/>
        <w:rPr>
          <w:sz w:val="28"/>
          <w:szCs w:val="28"/>
        </w:rPr>
      </w:pPr>
      <w:r w:rsidRPr="00357BE5">
        <w:rPr>
          <w:sz w:val="28"/>
          <w:szCs w:val="28"/>
        </w:rPr>
        <w:t>2. Участковым избирательным комиссиям в срок не позднее чем за 5 дней до дня досрочного голосования организовать информирование избирателей, а также лиц, имеющих право присутствовать при проведении досрочного голосования в соответствии с частью 3 статьи 16 Закона Республики Карелия от 27 июня 2003 года № 683-3</w:t>
      </w:r>
      <w:r w:rsidRPr="00357BE5">
        <w:rPr>
          <w:sz w:val="28"/>
          <w:szCs w:val="28"/>
          <w:lang w:val="en-US"/>
        </w:rPr>
        <w:t>PK</w:t>
      </w:r>
      <w:r w:rsidRPr="00357BE5">
        <w:rPr>
          <w:sz w:val="28"/>
          <w:szCs w:val="28"/>
        </w:rPr>
        <w:t>«О муниципальных</w:t>
      </w:r>
      <w:r w:rsidR="00357BE5" w:rsidRPr="00357BE5">
        <w:rPr>
          <w:sz w:val="28"/>
          <w:szCs w:val="28"/>
        </w:rPr>
        <w:t xml:space="preserve"> </w:t>
      </w:r>
      <w:r w:rsidRPr="00357BE5">
        <w:rPr>
          <w:sz w:val="28"/>
          <w:szCs w:val="28"/>
        </w:rPr>
        <w:lastRenderedPageBreak/>
        <w:t>выборах в Республике Карелия», о времени и месте проведения досрочного голосования.</w:t>
      </w:r>
    </w:p>
    <w:p w:rsidR="00775813" w:rsidRPr="00357BE5" w:rsidRDefault="00775813" w:rsidP="00357BE5">
      <w:pPr>
        <w:pStyle w:val="11"/>
        <w:shd w:val="clear" w:color="auto" w:fill="auto"/>
        <w:spacing w:line="360" w:lineRule="auto"/>
        <w:ind w:left="40" w:right="280" w:firstLine="820"/>
        <w:jc w:val="both"/>
        <w:rPr>
          <w:sz w:val="28"/>
          <w:szCs w:val="28"/>
        </w:rPr>
      </w:pPr>
      <w:r w:rsidRPr="00357BE5">
        <w:rPr>
          <w:sz w:val="28"/>
          <w:szCs w:val="28"/>
        </w:rPr>
        <w:t>3.</w:t>
      </w:r>
      <w:r w:rsidRPr="00357BE5">
        <w:rPr>
          <w:sz w:val="28"/>
          <w:szCs w:val="28"/>
        </w:rPr>
        <w:tab/>
        <w:t>Установить постоянный контроль за проведением досрочного голосования на избирательных участках, указанных в пункте 1 настоящего решения.</w:t>
      </w:r>
    </w:p>
    <w:p w:rsidR="00775813" w:rsidRPr="00357BE5" w:rsidRDefault="00775813" w:rsidP="00357BE5">
      <w:pPr>
        <w:pStyle w:val="11"/>
        <w:numPr>
          <w:ilvl w:val="0"/>
          <w:numId w:val="5"/>
        </w:numPr>
        <w:shd w:val="clear" w:color="auto" w:fill="auto"/>
        <w:tabs>
          <w:tab w:val="left" w:pos="1475"/>
        </w:tabs>
        <w:spacing w:line="360" w:lineRule="auto"/>
        <w:ind w:left="40" w:right="280" w:firstLine="820"/>
        <w:jc w:val="both"/>
        <w:rPr>
          <w:sz w:val="28"/>
          <w:szCs w:val="28"/>
        </w:rPr>
      </w:pPr>
      <w:r w:rsidRPr="00357BE5">
        <w:rPr>
          <w:sz w:val="28"/>
          <w:szCs w:val="28"/>
        </w:rPr>
        <w:t>Ежедневно по мере проведения досрочного голосования доводить до сведения Избирательной комиссии Республики Карелия информацию о ходе его проведения с указанием номера избирательного участка, даты досрочного голосования и количества проголосовавших избирателей.</w:t>
      </w:r>
    </w:p>
    <w:p w:rsidR="00775813" w:rsidRPr="00357BE5" w:rsidRDefault="00775813" w:rsidP="00357BE5">
      <w:pPr>
        <w:pStyle w:val="11"/>
        <w:numPr>
          <w:ilvl w:val="0"/>
          <w:numId w:val="5"/>
        </w:numPr>
        <w:shd w:val="clear" w:color="auto" w:fill="auto"/>
        <w:tabs>
          <w:tab w:val="left" w:pos="1468"/>
        </w:tabs>
        <w:spacing w:line="360" w:lineRule="auto"/>
        <w:ind w:left="40" w:right="280" w:firstLine="820"/>
        <w:jc w:val="both"/>
        <w:rPr>
          <w:sz w:val="28"/>
          <w:szCs w:val="28"/>
        </w:rPr>
      </w:pPr>
      <w:r w:rsidRPr="00357BE5">
        <w:rPr>
          <w:sz w:val="28"/>
          <w:szCs w:val="28"/>
        </w:rPr>
        <w:t>Направить настоящее решение в Избирательную комиссию Республики Карелия и в соответствующие участковые избирательные комиссии.</w:t>
      </w:r>
    </w:p>
    <w:p w:rsidR="00775813" w:rsidRPr="00357BE5" w:rsidRDefault="00775813" w:rsidP="00357BE5">
      <w:pPr>
        <w:pStyle w:val="11"/>
        <w:numPr>
          <w:ilvl w:val="0"/>
          <w:numId w:val="5"/>
        </w:numPr>
        <w:shd w:val="clear" w:color="auto" w:fill="auto"/>
        <w:tabs>
          <w:tab w:val="left" w:pos="1458"/>
          <w:tab w:val="left" w:leader="underscore" w:pos="8577"/>
        </w:tabs>
        <w:spacing w:line="360" w:lineRule="auto"/>
        <w:ind w:left="40" w:right="280" w:firstLine="820"/>
        <w:jc w:val="both"/>
        <w:rPr>
          <w:sz w:val="28"/>
          <w:szCs w:val="28"/>
        </w:rPr>
      </w:pPr>
      <w:r w:rsidRPr="00357BE5">
        <w:rPr>
          <w:sz w:val="28"/>
          <w:szCs w:val="28"/>
        </w:rPr>
        <w:t>Контроль за исполнением настоящего решения возложить на председателя Территориальной избирательной комиссии Карху Татьяну Николаевну.</w:t>
      </w:r>
    </w:p>
    <w:p w:rsidR="00775813" w:rsidRPr="00357BE5" w:rsidRDefault="00775813" w:rsidP="000F1E4B">
      <w:pPr>
        <w:ind w:left="180"/>
        <w:jc w:val="center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357BE5" w:rsidTr="003D610D">
              <w:tc>
                <w:tcPr>
                  <w:tcW w:w="5070" w:type="dxa"/>
                  <w:hideMark/>
                </w:tcPr>
                <w:p w:rsidR="003D610D" w:rsidRPr="00357BE5" w:rsidRDefault="00A82F54" w:rsidP="00271ED6">
                  <w:pPr>
                    <w:rPr>
                      <w:sz w:val="28"/>
                      <w:szCs w:val="28"/>
                    </w:rPr>
                  </w:pPr>
                  <w:r w:rsidRPr="00357BE5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71ED6" w:rsidRPr="00357BE5">
                    <w:rPr>
                      <w:sz w:val="28"/>
                      <w:szCs w:val="28"/>
                    </w:rPr>
                    <w:t>9</w:t>
                  </w:r>
                  <w:r w:rsidRPr="00357BE5">
                    <w:rPr>
                      <w:sz w:val="28"/>
                      <w:szCs w:val="28"/>
                    </w:rPr>
                    <w:t>, «против» - 0</w:t>
                  </w:r>
                  <w:r w:rsidR="002627ED" w:rsidRPr="00357BE5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357BE5" w:rsidTr="003D610D">
              <w:tc>
                <w:tcPr>
                  <w:tcW w:w="5070" w:type="dxa"/>
                </w:tcPr>
                <w:p w:rsidR="00641C22" w:rsidRPr="00357BE5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357BE5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357BE5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357BE5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357BE5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357BE5" w:rsidRDefault="007E476A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357BE5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357BE5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357BE5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ED6" w:rsidRPr="00357BE5" w:rsidRDefault="00271E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>А.В. Рожанская</w:t>
            </w:r>
          </w:p>
        </w:tc>
      </w:tr>
      <w:tr w:rsidR="00271ED6" w:rsidRPr="00357BE5" w:rsidTr="00271ED6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271ED6" w:rsidRPr="00357BE5" w:rsidRDefault="00271E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271ED6" w:rsidRPr="00357BE5" w:rsidRDefault="00271ED6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 w:rsidRPr="00357BE5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A65751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357BE5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357BE5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</w:tbl>
    <w:p w:rsidR="009D711A" w:rsidRDefault="009D711A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4E482D">
      <w:pPr>
        <w:rPr>
          <w:sz w:val="28"/>
          <w:szCs w:val="28"/>
        </w:rPr>
      </w:pPr>
    </w:p>
    <w:p w:rsidR="00C32191" w:rsidRDefault="00C32191" w:rsidP="00C32191">
      <w:pPr>
        <w:pStyle w:val="11"/>
        <w:shd w:val="clear" w:color="auto" w:fill="auto"/>
        <w:tabs>
          <w:tab w:val="left" w:leader="underscore" w:pos="1674"/>
        </w:tabs>
        <w:ind w:left="40" w:right="-26"/>
        <w:jc w:val="right"/>
      </w:pPr>
      <w:r>
        <w:t>Приложение к решению Территориальной</w:t>
      </w:r>
    </w:p>
    <w:p w:rsidR="00C32191" w:rsidRDefault="00C32191" w:rsidP="00C32191">
      <w:pPr>
        <w:pStyle w:val="11"/>
        <w:shd w:val="clear" w:color="auto" w:fill="auto"/>
        <w:tabs>
          <w:tab w:val="left" w:leader="underscore" w:pos="9273"/>
          <w:tab w:val="left" w:leader="underscore" w:pos="9474"/>
        </w:tabs>
        <w:spacing w:line="322" w:lineRule="exact"/>
        <w:ind w:left="5140"/>
        <w:jc w:val="right"/>
      </w:pPr>
      <w:r>
        <w:t>избирательной комиссии Калевальского района</w:t>
      </w:r>
    </w:p>
    <w:p w:rsidR="00C32191" w:rsidRDefault="00C32191" w:rsidP="00C32191">
      <w:pPr>
        <w:pStyle w:val="11"/>
        <w:shd w:val="clear" w:color="auto" w:fill="auto"/>
        <w:tabs>
          <w:tab w:val="left" w:leader="underscore" w:pos="7462"/>
          <w:tab w:val="left" w:leader="underscore" w:pos="9661"/>
        </w:tabs>
        <w:spacing w:after="956" w:line="322" w:lineRule="exact"/>
        <w:ind w:left="5840"/>
        <w:jc w:val="right"/>
      </w:pPr>
      <w:r>
        <w:t>от27.07.2023 №61/209-5</w:t>
      </w:r>
    </w:p>
    <w:tbl>
      <w:tblPr>
        <w:tblW w:w="97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984"/>
        <w:gridCol w:w="2194"/>
        <w:gridCol w:w="1608"/>
        <w:gridCol w:w="2078"/>
        <w:gridCol w:w="2285"/>
      </w:tblGrid>
      <w:tr w:rsidR="00C32191" w:rsidTr="00C32191">
        <w:trPr>
          <w:trHeight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№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Населенный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Численность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Категория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Дата проведения</w:t>
            </w:r>
          </w:p>
        </w:tc>
      </w:tr>
      <w:tr w:rsidR="00C32191" w:rsidTr="00C32191">
        <w:trPr>
          <w:trHeight w:val="298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п/п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УИК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пункт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избирателей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избирателей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досрочного</w:t>
            </w:r>
          </w:p>
        </w:tc>
      </w:tr>
      <w:tr w:rsidR="00C32191" w:rsidTr="00C32191">
        <w:trPr>
          <w:trHeight w:val="240"/>
          <w:jc w:val="center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 01 июля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C32191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голосования, 2023</w:t>
            </w:r>
          </w:p>
        </w:tc>
      </w:tr>
      <w:tr w:rsidR="00C32191" w:rsidTr="00C32191">
        <w:trPr>
          <w:trHeight w:val="278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C32191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2023 года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91" w:rsidRDefault="00C32191" w:rsidP="00022E74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год</w:t>
            </w:r>
          </w:p>
        </w:tc>
      </w:tr>
      <w:tr w:rsidR="009D0568" w:rsidTr="00D362E6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center"/>
              <w:rPr>
                <w:sz w:val="24"/>
                <w:szCs w:val="24"/>
              </w:rPr>
            </w:pPr>
            <w:r w:rsidRPr="00C32191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C32191">
              <w:t>219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568" w:rsidRPr="002C3DB6" w:rsidRDefault="009D0568" w:rsidP="009D0568">
            <w:pPr>
              <w:framePr w:wrap="notBeside" w:vAnchor="text" w:hAnchor="text" w:xAlign="center" w:y="1"/>
              <w:jc w:val="center"/>
              <w:rPr>
                <w:iCs/>
                <w:sz w:val="22"/>
                <w:szCs w:val="22"/>
              </w:rPr>
            </w:pPr>
            <w:r w:rsidRPr="002C3DB6">
              <w:rPr>
                <w:iCs/>
                <w:sz w:val="22"/>
                <w:szCs w:val="22"/>
              </w:rPr>
              <w:t>поселок Войница</w:t>
            </w:r>
          </w:p>
          <w:p w:rsidR="009D0568" w:rsidRPr="002C3DB6" w:rsidRDefault="009D0568" w:rsidP="009D0568">
            <w:pPr>
              <w:framePr w:wrap="notBeside" w:vAnchor="text" w:hAnchor="text" w:xAlign="center" w:y="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C32191">
              <w:t>31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2C3DB6">
              <w:rPr>
                <w:iCs/>
                <w:sz w:val="22"/>
                <w:szCs w:val="22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C32191">
              <w:t>03</w:t>
            </w:r>
            <w:r>
              <w:t>.09.</w:t>
            </w:r>
            <w:r w:rsidRPr="00C32191">
              <w:t>2023</w:t>
            </w:r>
          </w:p>
        </w:tc>
      </w:tr>
      <w:tr w:rsidR="009D0568" w:rsidTr="00D362E6">
        <w:trPr>
          <w:trHeight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center"/>
              <w:rPr>
                <w:sz w:val="24"/>
                <w:szCs w:val="24"/>
              </w:rPr>
            </w:pPr>
            <w:r w:rsidRPr="00C32191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C32191">
              <w:t>219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568" w:rsidRPr="002C3DB6" w:rsidRDefault="009D0568" w:rsidP="009D0568">
            <w:pPr>
              <w:framePr w:wrap="notBeside" w:vAnchor="text" w:hAnchor="text" w:xAlign="center" w:y="1"/>
              <w:jc w:val="center"/>
              <w:rPr>
                <w:iCs/>
                <w:sz w:val="22"/>
                <w:szCs w:val="22"/>
              </w:rPr>
            </w:pPr>
            <w:r w:rsidRPr="002C3DB6">
              <w:rPr>
                <w:iCs/>
                <w:sz w:val="22"/>
                <w:szCs w:val="22"/>
              </w:rPr>
              <w:t>деревня Тихтозеро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C32191"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2C3DB6">
              <w:rPr>
                <w:iCs/>
                <w:sz w:val="22"/>
                <w:szCs w:val="22"/>
              </w:rPr>
              <w:t>местные жители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568" w:rsidRPr="00C32191" w:rsidRDefault="009D0568" w:rsidP="009D0568">
            <w:pPr>
              <w:framePr w:wrap="notBeside" w:vAnchor="text" w:hAnchor="text" w:xAlign="center" w:y="1"/>
              <w:jc w:val="center"/>
            </w:pPr>
            <w:r w:rsidRPr="00C32191">
              <w:t>03</w:t>
            </w:r>
            <w:r>
              <w:t>.09.</w:t>
            </w:r>
            <w:r w:rsidRPr="00C32191">
              <w:t>2023</w:t>
            </w:r>
          </w:p>
        </w:tc>
      </w:tr>
    </w:tbl>
    <w:p w:rsidR="00C32191" w:rsidRDefault="00C32191" w:rsidP="00C32191">
      <w:pPr>
        <w:rPr>
          <w:sz w:val="2"/>
          <w:szCs w:val="2"/>
        </w:rPr>
      </w:pPr>
    </w:p>
    <w:p w:rsidR="00C32191" w:rsidRPr="00357BE5" w:rsidRDefault="00C32191" w:rsidP="004E482D">
      <w:pPr>
        <w:rPr>
          <w:sz w:val="28"/>
          <w:szCs w:val="28"/>
        </w:rPr>
      </w:pPr>
    </w:p>
    <w:sectPr w:rsidR="00C32191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C7" w:rsidRDefault="008576C7" w:rsidP="00CB46F1">
      <w:r>
        <w:separator/>
      </w:r>
    </w:p>
  </w:endnote>
  <w:endnote w:type="continuationSeparator" w:id="1">
    <w:p w:rsidR="008576C7" w:rsidRDefault="008576C7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C7" w:rsidRDefault="008576C7" w:rsidP="00CB46F1">
      <w:r>
        <w:separator/>
      </w:r>
    </w:p>
  </w:footnote>
  <w:footnote w:type="continuationSeparator" w:id="1">
    <w:p w:rsidR="008576C7" w:rsidRDefault="008576C7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396"/>
    <w:rsid w:val="001E26C9"/>
    <w:rsid w:val="001E6FAF"/>
    <w:rsid w:val="0020136F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476A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576C7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0568"/>
    <w:rsid w:val="009D6B5C"/>
    <w:rsid w:val="009D711A"/>
    <w:rsid w:val="009E3767"/>
    <w:rsid w:val="009F298C"/>
    <w:rsid w:val="009F29D1"/>
    <w:rsid w:val="009F51A6"/>
    <w:rsid w:val="009F597B"/>
    <w:rsid w:val="009F6BE9"/>
    <w:rsid w:val="00A1084B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2191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3E88"/>
    <w:rsid w:val="00EB5404"/>
    <w:rsid w:val="00EB6CED"/>
    <w:rsid w:val="00EC2EFE"/>
    <w:rsid w:val="00EC429E"/>
    <w:rsid w:val="00EC702A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C32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C32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2191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6">
    <w:name w:val="Основной текст (2)"/>
    <w:basedOn w:val="a"/>
    <w:link w:val="25"/>
    <w:rsid w:val="00C32191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22DA-9254-4D0B-8C7A-BED8710C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2023-07-31T11:05:00Z</cp:lastPrinted>
  <dcterms:created xsi:type="dcterms:W3CDTF">2023-07-19T07:45:00Z</dcterms:created>
  <dcterms:modified xsi:type="dcterms:W3CDTF">2023-07-31T11:06:00Z</dcterms:modified>
</cp:coreProperties>
</file>