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A0" w:rsidRDefault="000A3D1F" w:rsidP="000A3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1F">
        <w:rPr>
          <w:rFonts w:ascii="Times New Roman" w:hAnsi="Times New Roman" w:cs="Times New Roman"/>
          <w:b/>
          <w:sz w:val="28"/>
          <w:szCs w:val="28"/>
        </w:rPr>
        <w:t>Рекомендации Минпромторга России «О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A3D1F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A3D1F">
        <w:rPr>
          <w:rFonts w:ascii="Times New Roman" w:hAnsi="Times New Roman" w:cs="Times New Roman"/>
          <w:b/>
          <w:sz w:val="28"/>
          <w:szCs w:val="28"/>
        </w:rPr>
        <w:t>антитеррористических мерах в условиях специальной военной операции»</w:t>
      </w:r>
    </w:p>
    <w:p w:rsidR="000A3D1F" w:rsidRDefault="000A3D1F" w:rsidP="000A3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D1F" w:rsidRDefault="000A3D1F" w:rsidP="000A3D1F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совместных с охранными структурами тренировок по отработке действий персонала в случае вооруженного нападения на объекты торговли, общественного питания и бытовых услуг (далее – объекты).</w:t>
      </w:r>
    </w:p>
    <w:p w:rsidR="000A3D1F" w:rsidRDefault="000A3D1F" w:rsidP="000A3D1F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переработку моделей действия нарушителей, совершающих на объектах преступления террористической направленности в формах вооруженного нападения, проникновения в здание для размещения взрывного устройства и захвата заложников, а также разработку инструкций, регламентирующих действия персонала в указанных ситуациях.</w:t>
      </w:r>
    </w:p>
    <w:p w:rsidR="000A3D1F" w:rsidRDefault="000A3D1F" w:rsidP="000A3D1F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выявлению проблемных вопросов и недостатков состояния антитеррористической защищенности объектов.</w:t>
      </w:r>
    </w:p>
    <w:p w:rsidR="000A3D1F" w:rsidRDefault="000A3D1F" w:rsidP="000A3D1F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работу по устранению выявленных недостатков в антитеррористической защищенности объектов.</w:t>
      </w:r>
    </w:p>
    <w:p w:rsidR="000A3D1F" w:rsidRDefault="000A3D1F" w:rsidP="000A3D1F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постоянный и действенный контроль за проведением на объектах системной работы по выявлению недостатков их антитеррористической защищенности, а также по своевременному принятию мер в целях устранения указанных недостатков.</w:t>
      </w:r>
    </w:p>
    <w:p w:rsidR="000A3D1F" w:rsidRDefault="000A3D1F" w:rsidP="000A3D1F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контроль выполнения мероприятий по противодействию терроризму на объектах.</w:t>
      </w:r>
    </w:p>
    <w:p w:rsidR="000A3D1F" w:rsidRPr="000A3D1F" w:rsidRDefault="000A3D1F" w:rsidP="000A3D1F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3D1F" w:rsidRPr="000A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D7E73"/>
    <w:multiLevelType w:val="hybridMultilevel"/>
    <w:tmpl w:val="6E0083A2"/>
    <w:lvl w:ilvl="0" w:tplc="2BC80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1F"/>
    <w:rsid w:val="000A3D1F"/>
    <w:rsid w:val="006B6D67"/>
    <w:rsid w:val="007A15EF"/>
    <w:rsid w:val="00E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CD461-3795-4E98-B66D-2C4EF7DA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Валерия Георгиевна</dc:creator>
  <cp:lastModifiedBy>Work2019</cp:lastModifiedBy>
  <cp:revision>2</cp:revision>
  <dcterms:created xsi:type="dcterms:W3CDTF">2023-04-27T06:18:00Z</dcterms:created>
  <dcterms:modified xsi:type="dcterms:W3CDTF">2023-04-27T06:18:00Z</dcterms:modified>
</cp:coreProperties>
</file>