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3B0E" w14:textId="77777777" w:rsidR="003A1927" w:rsidRDefault="003A1927" w:rsidP="003A1927">
      <w:pPr>
        <w:ind w:right="-1"/>
        <w:jc w:val="center"/>
        <w:rPr>
          <w:b/>
          <w:bCs/>
        </w:rPr>
      </w:pPr>
      <w:r>
        <w:pict w14:anchorId="0E000C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 filled="t">
            <v:fill color2="black"/>
            <v:imagedata r:id="rId7" o:title=""/>
          </v:shape>
        </w:pict>
      </w:r>
    </w:p>
    <w:p w14:paraId="6B1552B6" w14:textId="77777777" w:rsidR="003A1927" w:rsidRDefault="003A1927" w:rsidP="003A1927">
      <w:pPr>
        <w:spacing w:line="360" w:lineRule="auto"/>
        <w:jc w:val="center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РЕСПУБЛИКА  КАРЕЛИЯ</w:t>
      </w:r>
      <w:proofErr w:type="gramEnd"/>
    </w:p>
    <w:p w14:paraId="2C130D06" w14:textId="77777777" w:rsidR="003A1927" w:rsidRDefault="003A1927" w:rsidP="003A192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МУНИЦИПАЛЬНОЕ ОБРАЗОВАНИЕ </w:t>
      </w:r>
    </w:p>
    <w:p w14:paraId="71E77139" w14:textId="77777777" w:rsidR="003A1927" w:rsidRDefault="003A1927" w:rsidP="003A1927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"</w:t>
      </w:r>
      <w:proofErr w:type="gramStart"/>
      <w:r>
        <w:rPr>
          <w:b/>
          <w:bCs/>
          <w:sz w:val="22"/>
          <w:szCs w:val="22"/>
        </w:rPr>
        <w:t>КАЛЕВАЛЬСКИЙ  НАЦИОНАЛЬНЫЙ</w:t>
      </w:r>
      <w:proofErr w:type="gramEnd"/>
      <w:r>
        <w:rPr>
          <w:b/>
          <w:bCs/>
          <w:sz w:val="22"/>
          <w:szCs w:val="22"/>
        </w:rPr>
        <w:t xml:space="preserve">  РАЙОН"</w:t>
      </w:r>
    </w:p>
    <w:p w14:paraId="56EF93F0" w14:textId="77777777" w:rsidR="003A1927" w:rsidRDefault="003A1927" w:rsidP="003A1927">
      <w:pPr>
        <w:jc w:val="center"/>
        <w:rPr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b/>
          <w:bCs/>
          <w:sz w:val="26"/>
          <w:szCs w:val="26"/>
        </w:rPr>
        <w:t xml:space="preserve">АДМИНИСТРАЦИИ  </w:t>
      </w:r>
    </w:p>
    <w:p w14:paraId="400B3E52" w14:textId="77777777" w:rsidR="003A1927" w:rsidRDefault="003A1927" w:rsidP="003A1927">
      <w:pPr>
        <w:spacing w:line="360" w:lineRule="auto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КАЛЕВАЛЬСКОГО  МУНИЦИПАЛЬНОГО</w:t>
      </w:r>
      <w:proofErr w:type="gramEnd"/>
      <w:r>
        <w:rPr>
          <w:b/>
          <w:bCs/>
          <w:sz w:val="26"/>
          <w:szCs w:val="26"/>
        </w:rPr>
        <w:t xml:space="preserve"> РАЙОНА</w:t>
      </w:r>
    </w:p>
    <w:p w14:paraId="0A62AB5B" w14:textId="77777777" w:rsidR="003A1927" w:rsidRDefault="003A1927" w:rsidP="003A1927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ПОСТАНОВЛЕНИЕ</w:t>
      </w:r>
    </w:p>
    <w:p w14:paraId="06547431" w14:textId="77777777" w:rsidR="003A1927" w:rsidRDefault="003A1927" w:rsidP="003A1927">
      <w:pPr>
        <w:spacing w:line="360" w:lineRule="auto"/>
        <w:jc w:val="center"/>
        <w:rPr>
          <w:b/>
          <w:bCs/>
          <w:sz w:val="8"/>
          <w:szCs w:val="8"/>
          <w:lang w:val="fi-FI"/>
        </w:rPr>
      </w:pPr>
      <w:r>
        <w:rPr>
          <w:b/>
          <w:bCs/>
          <w:sz w:val="8"/>
          <w:szCs w:val="8"/>
          <w:lang w:val="fi-FI"/>
        </w:rPr>
        <w:t xml:space="preserve"> </w:t>
      </w:r>
    </w:p>
    <w:p w14:paraId="70FA1CC4" w14:textId="77777777" w:rsidR="003A1927" w:rsidRDefault="003A1927" w:rsidP="003A1927">
      <w:pPr>
        <w:jc w:val="both"/>
        <w:rPr>
          <w:u w:val="single"/>
        </w:rPr>
      </w:pPr>
      <w:r>
        <w:t xml:space="preserve">от </w:t>
      </w:r>
      <w:r>
        <w:rPr>
          <w:u w:val="single"/>
        </w:rPr>
        <w:t xml:space="preserve">  04. 10.2017 г. № 354   </w:t>
      </w:r>
    </w:p>
    <w:p w14:paraId="462E8869" w14:textId="77777777" w:rsidR="003A1927" w:rsidRDefault="003A1927" w:rsidP="003A1927">
      <w:pPr>
        <w:spacing w:line="36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п.Калевала</w:t>
      </w:r>
      <w:proofErr w:type="spellEnd"/>
    </w:p>
    <w:p w14:paraId="0233EBB5" w14:textId="77777777" w:rsidR="003A1927" w:rsidRDefault="003A1927" w:rsidP="003A1927">
      <w:pPr>
        <w:tabs>
          <w:tab w:val="left" w:pos="5245"/>
        </w:tabs>
        <w:spacing w:line="276" w:lineRule="auto"/>
        <w:ind w:right="4252"/>
        <w:jc w:val="both"/>
      </w:pPr>
      <w:r>
        <w:t>Об утверждении технологической схемы «Предоставление информации о деятельности органов местного самоуправления муниципального образования в Республике Карелия»</w:t>
      </w:r>
    </w:p>
    <w:p w14:paraId="1CE61DC7" w14:textId="77777777" w:rsidR="003A1927" w:rsidRDefault="003A1927" w:rsidP="003A1927">
      <w:pPr>
        <w:spacing w:line="276" w:lineRule="auto"/>
        <w:jc w:val="both"/>
      </w:pPr>
    </w:p>
    <w:p w14:paraId="4311166A" w14:textId="77777777" w:rsidR="003A1927" w:rsidRDefault="003A1927" w:rsidP="003A1927">
      <w:pPr>
        <w:suppressAutoHyphens/>
        <w:ind w:firstLine="700"/>
        <w:jc w:val="both"/>
      </w:pPr>
      <w: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распоряжением Администрации Калевальского муниципального района от 23.06.2017 года №333 «Об утверждении Перечней муниципальных и государственных услуг, предоставляемых Администрацией Калевальского муниципального района», </w:t>
      </w:r>
      <w:r>
        <w:rPr>
          <w:rStyle w:val="FontStyle11"/>
        </w:rPr>
        <w:t>руководствуясь Методическими рекомендациями по формированию технологических схем предоставления государственных и муниципальных услуг, утвержденных протоколом заседания Правительственной комиссии по проведению административной реформы от 09.06.2016 года № 142</w:t>
      </w:r>
    </w:p>
    <w:p w14:paraId="0195B70E" w14:textId="77777777" w:rsidR="003A1927" w:rsidRDefault="003A1927" w:rsidP="003A1927">
      <w:pPr>
        <w:suppressAutoHyphens/>
        <w:ind w:firstLine="700"/>
        <w:jc w:val="both"/>
      </w:pPr>
    </w:p>
    <w:p w14:paraId="679C3FB1" w14:textId="77777777" w:rsidR="003A1927" w:rsidRDefault="003A1927" w:rsidP="003A1927">
      <w:pPr>
        <w:ind w:firstLine="700"/>
        <w:jc w:val="center"/>
        <w:rPr>
          <w:b/>
        </w:rPr>
      </w:pPr>
      <w:r>
        <w:rPr>
          <w:b/>
        </w:rPr>
        <w:t>Администрация Калевальского муниципального района постановляет:</w:t>
      </w:r>
    </w:p>
    <w:p w14:paraId="70445E90" w14:textId="77777777" w:rsidR="003A1927" w:rsidRDefault="003A1927" w:rsidP="003A1927">
      <w:pPr>
        <w:ind w:firstLine="700"/>
        <w:jc w:val="center"/>
        <w:rPr>
          <w:b/>
        </w:rPr>
      </w:pPr>
    </w:p>
    <w:p w14:paraId="09ECA9E2" w14:textId="77777777" w:rsidR="003A1927" w:rsidRDefault="003A1927" w:rsidP="003A1927">
      <w:pPr>
        <w:numPr>
          <w:ilvl w:val="0"/>
          <w:numId w:val="15"/>
        </w:numPr>
        <w:suppressAutoHyphens/>
        <w:ind w:left="0" w:firstLine="360"/>
        <w:contextualSpacing/>
        <w:jc w:val="both"/>
      </w:pPr>
      <w:r>
        <w:t>Утвердить прилагаемую технологическую схему по предоставлению муниципальной услуги «Предоставление информации о деятельности органов местного самоуправления муниципального образования в Республике Карелия»</w:t>
      </w:r>
    </w:p>
    <w:p w14:paraId="573E0869" w14:textId="77777777" w:rsidR="003A1927" w:rsidRDefault="003A1927" w:rsidP="003A1927">
      <w:pPr>
        <w:ind w:firstLine="360"/>
        <w:jc w:val="both"/>
      </w:pPr>
      <w:r>
        <w:t xml:space="preserve">2. Контроль </w:t>
      </w:r>
      <w:proofErr w:type="gramStart"/>
      <w:r>
        <w:t>за  исполнением</w:t>
      </w:r>
      <w:proofErr w:type="gramEnd"/>
      <w:r>
        <w:t xml:space="preserve">  настоящего  постановления  возложить  на  заместителя Главы  Администрации  Калевальского  муниципального  района  </w:t>
      </w:r>
      <w:proofErr w:type="spellStart"/>
      <w:r>
        <w:t>И.В.Кузьмину</w:t>
      </w:r>
      <w:proofErr w:type="spellEnd"/>
      <w:r>
        <w:t>.</w:t>
      </w:r>
    </w:p>
    <w:p w14:paraId="01D57EA9" w14:textId="77777777" w:rsidR="003A1927" w:rsidRDefault="003A1927" w:rsidP="003A1927">
      <w:pPr>
        <w:spacing w:line="276" w:lineRule="auto"/>
        <w:ind w:firstLine="360"/>
        <w:jc w:val="both"/>
      </w:pPr>
    </w:p>
    <w:p w14:paraId="7668DD0D" w14:textId="77777777" w:rsidR="003A1927" w:rsidRDefault="003A1927" w:rsidP="003A1927">
      <w:pPr>
        <w:spacing w:line="276" w:lineRule="auto"/>
        <w:ind w:firstLine="360"/>
        <w:jc w:val="both"/>
      </w:pPr>
    </w:p>
    <w:p w14:paraId="2FF53CC1" w14:textId="77777777" w:rsidR="003A1927" w:rsidRDefault="003A1927" w:rsidP="003A1927">
      <w:pPr>
        <w:jc w:val="both"/>
      </w:pPr>
      <w:r>
        <w:t xml:space="preserve">Исполняющая </w:t>
      </w:r>
      <w:proofErr w:type="gramStart"/>
      <w:r>
        <w:t>обязанности  Главы</w:t>
      </w:r>
      <w:proofErr w:type="gramEnd"/>
      <w:r>
        <w:t xml:space="preserve"> Администрации  </w:t>
      </w:r>
    </w:p>
    <w:p w14:paraId="6E287A6C" w14:textId="26980F5F" w:rsidR="003A1927" w:rsidRDefault="003A1927" w:rsidP="003A1927">
      <w:pPr>
        <w:jc w:val="both"/>
      </w:pPr>
      <w:proofErr w:type="gramStart"/>
      <w:r>
        <w:t>Калевальского  муниципального</w:t>
      </w:r>
      <w:proofErr w:type="gramEnd"/>
      <w:r>
        <w:t xml:space="preserve"> района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Н.И.Станкевичус</w:t>
      </w:r>
      <w:proofErr w:type="spellEnd"/>
    </w:p>
    <w:p w14:paraId="21ED77EC" w14:textId="77777777" w:rsidR="003A1927" w:rsidRDefault="003A1927" w:rsidP="003A1927">
      <w:pPr>
        <w:spacing w:line="276" w:lineRule="auto"/>
        <w:jc w:val="both"/>
        <w:rPr>
          <w:sz w:val="20"/>
          <w:szCs w:val="20"/>
        </w:rPr>
      </w:pPr>
    </w:p>
    <w:p w14:paraId="59647909" w14:textId="77777777" w:rsidR="003A1927" w:rsidRDefault="003A1927" w:rsidP="003A1927">
      <w:pPr>
        <w:jc w:val="right"/>
        <w:rPr>
          <w:sz w:val="20"/>
          <w:szCs w:val="20"/>
        </w:rPr>
      </w:pPr>
    </w:p>
    <w:p w14:paraId="44DDC64B" w14:textId="77777777" w:rsidR="003A1927" w:rsidRDefault="003A1927" w:rsidP="003A1927">
      <w:pPr>
        <w:jc w:val="right"/>
        <w:rPr>
          <w:sz w:val="20"/>
          <w:szCs w:val="20"/>
        </w:rPr>
      </w:pPr>
    </w:p>
    <w:p w14:paraId="0E100897" w14:textId="77777777" w:rsidR="003A1927" w:rsidRDefault="003A1927" w:rsidP="003A1927">
      <w:pPr>
        <w:jc w:val="right"/>
        <w:rPr>
          <w:sz w:val="20"/>
          <w:szCs w:val="20"/>
        </w:rPr>
      </w:pPr>
    </w:p>
    <w:p w14:paraId="0D8C3E90" w14:textId="77777777" w:rsidR="003A1927" w:rsidRDefault="003A1927" w:rsidP="003A1927">
      <w:pPr>
        <w:jc w:val="right"/>
        <w:rPr>
          <w:sz w:val="20"/>
          <w:szCs w:val="20"/>
        </w:rPr>
      </w:pPr>
    </w:p>
    <w:p w14:paraId="7DE01AF9" w14:textId="77777777" w:rsidR="003A1927" w:rsidRDefault="003A1927" w:rsidP="003A1927">
      <w:pPr>
        <w:jc w:val="right"/>
        <w:rPr>
          <w:sz w:val="20"/>
          <w:szCs w:val="20"/>
        </w:rPr>
      </w:pPr>
    </w:p>
    <w:p w14:paraId="1F742199" w14:textId="77777777" w:rsidR="003A1927" w:rsidRDefault="003A1927" w:rsidP="003A1927">
      <w:pPr>
        <w:jc w:val="right"/>
        <w:rPr>
          <w:sz w:val="20"/>
          <w:szCs w:val="20"/>
        </w:rPr>
      </w:pPr>
    </w:p>
    <w:p w14:paraId="524B6AC3" w14:textId="77777777" w:rsidR="003A1927" w:rsidRDefault="003A1927" w:rsidP="003A1927">
      <w:pPr>
        <w:jc w:val="right"/>
        <w:rPr>
          <w:sz w:val="20"/>
          <w:szCs w:val="20"/>
        </w:rPr>
      </w:pPr>
    </w:p>
    <w:p w14:paraId="2900A51B" w14:textId="77777777" w:rsidR="003A1927" w:rsidRDefault="003A1927" w:rsidP="003A1927">
      <w:pPr>
        <w:jc w:val="right"/>
        <w:rPr>
          <w:sz w:val="20"/>
          <w:szCs w:val="20"/>
        </w:rPr>
        <w:sectPr w:rsidR="003A1927" w:rsidSect="003A1927">
          <w:headerReference w:type="default" r:id="rId8"/>
          <w:footerReference w:type="default" r:id="rId9"/>
          <w:pgSz w:w="16837" w:h="23810"/>
          <w:pgMar w:top="567" w:right="567" w:bottom="567" w:left="992" w:header="720" w:footer="720" w:gutter="0"/>
          <w:cols w:space="60"/>
          <w:noEndnote/>
          <w:docGrid w:linePitch="326"/>
        </w:sectPr>
      </w:pPr>
    </w:p>
    <w:p w14:paraId="19657F72" w14:textId="77777777" w:rsidR="003A1927" w:rsidRDefault="003A1927" w:rsidP="003A1927">
      <w:pPr>
        <w:jc w:val="right"/>
        <w:rPr>
          <w:sz w:val="20"/>
          <w:szCs w:val="20"/>
        </w:rPr>
      </w:pPr>
    </w:p>
    <w:p w14:paraId="01FBF1CE" w14:textId="77777777" w:rsidR="003A1927" w:rsidRDefault="003A1927" w:rsidP="003A1927">
      <w:pPr>
        <w:jc w:val="right"/>
        <w:rPr>
          <w:sz w:val="20"/>
          <w:szCs w:val="20"/>
        </w:rPr>
      </w:pPr>
    </w:p>
    <w:p w14:paraId="4FF17643" w14:textId="77777777" w:rsidR="003A1927" w:rsidRDefault="003A1927" w:rsidP="003A1927">
      <w:pPr>
        <w:jc w:val="right"/>
        <w:rPr>
          <w:sz w:val="20"/>
          <w:szCs w:val="20"/>
        </w:rPr>
      </w:pPr>
    </w:p>
    <w:p w14:paraId="6CEFD95C" w14:textId="77777777" w:rsidR="003A1927" w:rsidRDefault="003A1927" w:rsidP="003A1927">
      <w:pPr>
        <w:jc w:val="right"/>
        <w:rPr>
          <w:sz w:val="20"/>
          <w:szCs w:val="20"/>
        </w:rPr>
      </w:pPr>
    </w:p>
    <w:p w14:paraId="6F78BAAA" w14:textId="77777777" w:rsidR="003A1927" w:rsidRDefault="003A1927" w:rsidP="003A1927">
      <w:pPr>
        <w:jc w:val="right"/>
        <w:rPr>
          <w:sz w:val="20"/>
          <w:szCs w:val="20"/>
        </w:rPr>
      </w:pPr>
    </w:p>
    <w:p w14:paraId="183870FB" w14:textId="77777777" w:rsidR="003A1927" w:rsidRDefault="003A1927" w:rsidP="003A1927">
      <w:pPr>
        <w:jc w:val="right"/>
        <w:rPr>
          <w:sz w:val="20"/>
          <w:szCs w:val="20"/>
        </w:rPr>
      </w:pPr>
    </w:p>
    <w:p w14:paraId="34BA34A5" w14:textId="77777777" w:rsidR="003A1927" w:rsidRDefault="003A1927" w:rsidP="003A1927">
      <w:pPr>
        <w:jc w:val="right"/>
        <w:rPr>
          <w:sz w:val="20"/>
          <w:szCs w:val="20"/>
        </w:rPr>
      </w:pPr>
    </w:p>
    <w:p w14:paraId="327710A7" w14:textId="77777777" w:rsidR="003A1927" w:rsidRDefault="003A1927" w:rsidP="003A1927">
      <w:pPr>
        <w:jc w:val="right"/>
        <w:rPr>
          <w:sz w:val="20"/>
          <w:szCs w:val="20"/>
        </w:rPr>
      </w:pPr>
    </w:p>
    <w:p w14:paraId="0D48DE95" w14:textId="77777777" w:rsidR="003A1927" w:rsidRDefault="003A1927" w:rsidP="003A1927">
      <w:pPr>
        <w:jc w:val="right"/>
        <w:rPr>
          <w:sz w:val="20"/>
          <w:szCs w:val="20"/>
        </w:rPr>
      </w:pPr>
    </w:p>
    <w:p w14:paraId="083A2B82" w14:textId="77777777" w:rsidR="003A1927" w:rsidRDefault="003A1927" w:rsidP="003A1927">
      <w:pPr>
        <w:jc w:val="right"/>
        <w:rPr>
          <w:sz w:val="20"/>
          <w:szCs w:val="20"/>
        </w:rPr>
      </w:pPr>
    </w:p>
    <w:p w14:paraId="38176F93" w14:textId="77777777" w:rsidR="003A1927" w:rsidRDefault="003A1927" w:rsidP="003A1927">
      <w:pPr>
        <w:jc w:val="right"/>
        <w:rPr>
          <w:sz w:val="20"/>
          <w:szCs w:val="20"/>
        </w:rPr>
      </w:pPr>
    </w:p>
    <w:p w14:paraId="49E8FE12" w14:textId="77777777" w:rsidR="003A1927" w:rsidRDefault="003A1927" w:rsidP="003A1927">
      <w:pPr>
        <w:jc w:val="right"/>
        <w:rPr>
          <w:sz w:val="20"/>
          <w:szCs w:val="20"/>
        </w:rPr>
      </w:pPr>
    </w:p>
    <w:p w14:paraId="4ADF31D8" w14:textId="77777777" w:rsidR="003A1927" w:rsidRDefault="003A1927" w:rsidP="003A1927">
      <w:pPr>
        <w:jc w:val="right"/>
        <w:rPr>
          <w:sz w:val="20"/>
          <w:szCs w:val="20"/>
        </w:rPr>
      </w:pPr>
    </w:p>
    <w:p w14:paraId="4EB3CB38" w14:textId="77777777" w:rsidR="003A1927" w:rsidRDefault="003A1927" w:rsidP="003A1927">
      <w:pPr>
        <w:jc w:val="right"/>
        <w:rPr>
          <w:sz w:val="20"/>
          <w:szCs w:val="20"/>
        </w:rPr>
      </w:pPr>
    </w:p>
    <w:p w14:paraId="14F4D22A" w14:textId="77777777" w:rsidR="003A1927" w:rsidRDefault="003A1927" w:rsidP="003A1927">
      <w:pPr>
        <w:jc w:val="right"/>
        <w:rPr>
          <w:sz w:val="20"/>
          <w:szCs w:val="20"/>
        </w:rPr>
      </w:pPr>
    </w:p>
    <w:p w14:paraId="25C0D20E" w14:textId="77777777" w:rsidR="003A1927" w:rsidRDefault="003A1927" w:rsidP="003A1927">
      <w:pPr>
        <w:jc w:val="right"/>
        <w:rPr>
          <w:sz w:val="20"/>
          <w:szCs w:val="20"/>
        </w:rPr>
      </w:pPr>
    </w:p>
    <w:p w14:paraId="51C8C67F" w14:textId="77777777" w:rsidR="003A1927" w:rsidRDefault="003A1927" w:rsidP="003A1927">
      <w:pPr>
        <w:jc w:val="right"/>
        <w:rPr>
          <w:sz w:val="20"/>
          <w:szCs w:val="20"/>
        </w:rPr>
      </w:pPr>
    </w:p>
    <w:p w14:paraId="5EDE5A62" w14:textId="77777777" w:rsidR="003A1927" w:rsidRDefault="003A1927" w:rsidP="003A1927">
      <w:pPr>
        <w:jc w:val="right"/>
        <w:rPr>
          <w:sz w:val="20"/>
          <w:szCs w:val="20"/>
        </w:rPr>
      </w:pPr>
    </w:p>
    <w:p w14:paraId="5849CF64" w14:textId="77777777" w:rsidR="003A1927" w:rsidRDefault="003A1927" w:rsidP="003A1927">
      <w:pPr>
        <w:jc w:val="right"/>
        <w:rPr>
          <w:sz w:val="20"/>
          <w:szCs w:val="20"/>
        </w:rPr>
      </w:pPr>
    </w:p>
    <w:p w14:paraId="577DFF7F" w14:textId="77777777" w:rsidR="003A1927" w:rsidRDefault="003A1927" w:rsidP="003A1927">
      <w:pPr>
        <w:jc w:val="right"/>
        <w:rPr>
          <w:sz w:val="20"/>
          <w:szCs w:val="20"/>
        </w:rPr>
      </w:pPr>
    </w:p>
    <w:p w14:paraId="2D4B4F3B" w14:textId="77777777" w:rsidR="003A1927" w:rsidRDefault="003A1927" w:rsidP="003A1927">
      <w:pPr>
        <w:jc w:val="right"/>
        <w:rPr>
          <w:sz w:val="20"/>
          <w:szCs w:val="20"/>
        </w:rPr>
      </w:pPr>
    </w:p>
    <w:p w14:paraId="4131CB74" w14:textId="77777777" w:rsidR="003A1927" w:rsidRDefault="003A1927" w:rsidP="003A1927">
      <w:pPr>
        <w:jc w:val="right"/>
        <w:rPr>
          <w:sz w:val="20"/>
          <w:szCs w:val="20"/>
        </w:rPr>
      </w:pPr>
    </w:p>
    <w:p w14:paraId="570D21B4" w14:textId="77777777" w:rsidR="003A1927" w:rsidRDefault="003A1927" w:rsidP="003A1927">
      <w:pPr>
        <w:jc w:val="right"/>
        <w:rPr>
          <w:sz w:val="20"/>
          <w:szCs w:val="20"/>
        </w:rPr>
      </w:pPr>
    </w:p>
    <w:p w14:paraId="0D1DA701" w14:textId="77777777" w:rsidR="003A1927" w:rsidRDefault="003A1927" w:rsidP="003A1927">
      <w:pPr>
        <w:jc w:val="right"/>
        <w:rPr>
          <w:sz w:val="20"/>
          <w:szCs w:val="20"/>
        </w:rPr>
      </w:pPr>
    </w:p>
    <w:p w14:paraId="20564124" w14:textId="77777777" w:rsidR="003A1927" w:rsidRDefault="003A1927" w:rsidP="003A1927">
      <w:pPr>
        <w:jc w:val="right"/>
        <w:rPr>
          <w:sz w:val="20"/>
          <w:szCs w:val="20"/>
        </w:rPr>
      </w:pPr>
    </w:p>
    <w:p w14:paraId="3578A687" w14:textId="77777777" w:rsidR="003A1927" w:rsidRDefault="003A1927" w:rsidP="003A1927">
      <w:pPr>
        <w:jc w:val="right"/>
        <w:rPr>
          <w:sz w:val="20"/>
          <w:szCs w:val="20"/>
        </w:rPr>
      </w:pPr>
    </w:p>
    <w:p w14:paraId="4790087B" w14:textId="77777777" w:rsidR="003A1927" w:rsidRDefault="003A1927" w:rsidP="003A1927">
      <w:pPr>
        <w:jc w:val="right"/>
        <w:rPr>
          <w:sz w:val="20"/>
          <w:szCs w:val="20"/>
        </w:rPr>
      </w:pPr>
    </w:p>
    <w:p w14:paraId="17ADDC0B" w14:textId="77777777" w:rsidR="003A1927" w:rsidRDefault="003A1927" w:rsidP="003A1927">
      <w:pPr>
        <w:jc w:val="right"/>
        <w:rPr>
          <w:sz w:val="20"/>
          <w:szCs w:val="20"/>
        </w:rPr>
      </w:pPr>
    </w:p>
    <w:p w14:paraId="2B9AD50A" w14:textId="77777777" w:rsidR="003A1927" w:rsidRDefault="003A1927" w:rsidP="003A1927">
      <w:pPr>
        <w:jc w:val="right"/>
        <w:rPr>
          <w:sz w:val="20"/>
          <w:szCs w:val="20"/>
        </w:rPr>
      </w:pPr>
    </w:p>
    <w:p w14:paraId="043E6996" w14:textId="77777777" w:rsidR="003A1927" w:rsidRDefault="003A1927" w:rsidP="003A1927">
      <w:pPr>
        <w:jc w:val="right"/>
        <w:rPr>
          <w:sz w:val="20"/>
          <w:szCs w:val="20"/>
        </w:rPr>
      </w:pPr>
    </w:p>
    <w:p w14:paraId="6E524F98" w14:textId="77777777" w:rsidR="003A1927" w:rsidRDefault="003A1927" w:rsidP="003A1927">
      <w:pPr>
        <w:jc w:val="right"/>
        <w:rPr>
          <w:sz w:val="20"/>
          <w:szCs w:val="20"/>
        </w:rPr>
      </w:pPr>
    </w:p>
    <w:p w14:paraId="15B9CB1D" w14:textId="77777777" w:rsidR="003A1927" w:rsidRDefault="003A1927" w:rsidP="003A1927">
      <w:pPr>
        <w:jc w:val="right"/>
        <w:rPr>
          <w:sz w:val="20"/>
          <w:szCs w:val="20"/>
        </w:rPr>
      </w:pPr>
    </w:p>
    <w:p w14:paraId="2592719A" w14:textId="77777777" w:rsidR="003A1927" w:rsidRDefault="003A1927" w:rsidP="003A1927">
      <w:pPr>
        <w:jc w:val="right"/>
        <w:rPr>
          <w:sz w:val="20"/>
          <w:szCs w:val="20"/>
        </w:rPr>
      </w:pPr>
    </w:p>
    <w:p w14:paraId="35D404F7" w14:textId="77777777" w:rsidR="003A1927" w:rsidRDefault="003A1927" w:rsidP="003A1927">
      <w:pPr>
        <w:jc w:val="right"/>
        <w:rPr>
          <w:sz w:val="20"/>
          <w:szCs w:val="20"/>
        </w:rPr>
      </w:pPr>
    </w:p>
    <w:p w14:paraId="265A03AA" w14:textId="77777777" w:rsidR="003A1927" w:rsidRDefault="003A1927" w:rsidP="003A1927">
      <w:pPr>
        <w:jc w:val="right"/>
        <w:rPr>
          <w:sz w:val="20"/>
          <w:szCs w:val="20"/>
        </w:rPr>
      </w:pPr>
    </w:p>
    <w:p w14:paraId="756ACB14" w14:textId="77777777" w:rsidR="003A1927" w:rsidRDefault="003A1927" w:rsidP="003A1927">
      <w:pPr>
        <w:jc w:val="right"/>
      </w:pPr>
    </w:p>
    <w:p w14:paraId="7E843345" w14:textId="77777777" w:rsidR="003A1927" w:rsidRDefault="003A1927" w:rsidP="003A1927">
      <w:pPr>
        <w:jc w:val="right"/>
      </w:pPr>
    </w:p>
    <w:p w14:paraId="30AFD893" w14:textId="77777777" w:rsidR="003A1927" w:rsidRDefault="003A1927" w:rsidP="003A1927">
      <w:pPr>
        <w:jc w:val="right"/>
      </w:pPr>
    </w:p>
    <w:p w14:paraId="651458A4" w14:textId="77777777" w:rsidR="003A1927" w:rsidRDefault="003A1927" w:rsidP="003A1927">
      <w:pPr>
        <w:jc w:val="right"/>
      </w:pPr>
    </w:p>
    <w:p w14:paraId="5899723B" w14:textId="77777777" w:rsidR="003A1927" w:rsidRDefault="003A1927" w:rsidP="003A1927">
      <w:pPr>
        <w:jc w:val="right"/>
      </w:pPr>
    </w:p>
    <w:p w14:paraId="7EE5DF6B" w14:textId="77777777" w:rsidR="003A1927" w:rsidRDefault="003A1927" w:rsidP="00A21DE8">
      <w:pPr>
        <w:jc w:val="right"/>
      </w:pPr>
    </w:p>
    <w:p w14:paraId="53B8F691" w14:textId="77777777" w:rsidR="00DC19DC" w:rsidRDefault="00DC19DC" w:rsidP="00A21DE8">
      <w:pPr>
        <w:jc w:val="right"/>
      </w:pPr>
      <w:r>
        <w:t xml:space="preserve">Приложение </w:t>
      </w:r>
    </w:p>
    <w:p w14:paraId="79D80BB0" w14:textId="77777777" w:rsidR="00DC19DC" w:rsidRDefault="00DC19DC" w:rsidP="00A21DE8">
      <w:pPr>
        <w:jc w:val="right"/>
      </w:pPr>
    </w:p>
    <w:p w14:paraId="7045582B" w14:textId="77777777" w:rsidR="00DC19DC" w:rsidRDefault="00DC19DC" w:rsidP="00A21DE8">
      <w:pPr>
        <w:jc w:val="right"/>
      </w:pPr>
      <w:r>
        <w:t>к постановлению Администрации</w:t>
      </w:r>
    </w:p>
    <w:p w14:paraId="2F5465EE" w14:textId="77777777" w:rsidR="00DC19DC" w:rsidRDefault="00DC19DC" w:rsidP="00A21DE8">
      <w:pPr>
        <w:jc w:val="right"/>
      </w:pPr>
    </w:p>
    <w:p w14:paraId="53D71C20" w14:textId="77777777" w:rsidR="00DC19DC" w:rsidRDefault="00DC19DC" w:rsidP="00A21DE8">
      <w:pPr>
        <w:pStyle w:val="Style2"/>
        <w:widowControl/>
        <w:spacing w:line="240" w:lineRule="auto"/>
        <w:jc w:val="right"/>
        <w:rPr>
          <w:rStyle w:val="FontStyle20"/>
          <w:sz w:val="24"/>
          <w:szCs w:val="24"/>
        </w:rPr>
      </w:pPr>
      <w:r>
        <w:t>Калевальского муниципального района от 04.10.2017 г. № 354</w:t>
      </w:r>
    </w:p>
    <w:p w14:paraId="7E5EC818" w14:textId="77777777" w:rsidR="00DC19DC" w:rsidRDefault="00DC19DC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</w:p>
    <w:p w14:paraId="152F4412" w14:textId="77777777" w:rsidR="00DC19DC" w:rsidRDefault="00DC19DC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</w:p>
    <w:p w14:paraId="51532A0C" w14:textId="77777777" w:rsidR="00DC19DC" w:rsidRPr="00BB2AB2" w:rsidRDefault="00DC19DC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BB2AB2">
        <w:rPr>
          <w:rStyle w:val="FontStyle20"/>
          <w:sz w:val="24"/>
          <w:szCs w:val="24"/>
        </w:rPr>
        <w:t>ТЕХНОЛОГИЧЕСК</w:t>
      </w:r>
      <w:r>
        <w:rPr>
          <w:rStyle w:val="FontStyle20"/>
          <w:sz w:val="24"/>
          <w:szCs w:val="24"/>
        </w:rPr>
        <w:t>АЯ</w:t>
      </w:r>
      <w:r w:rsidRPr="00BB2AB2">
        <w:rPr>
          <w:rStyle w:val="FontStyle20"/>
          <w:sz w:val="24"/>
          <w:szCs w:val="24"/>
        </w:rPr>
        <w:t xml:space="preserve"> СХЕМ</w:t>
      </w:r>
      <w:r>
        <w:rPr>
          <w:rStyle w:val="FontStyle20"/>
          <w:sz w:val="24"/>
          <w:szCs w:val="24"/>
        </w:rPr>
        <w:t>А</w:t>
      </w:r>
    </w:p>
    <w:p w14:paraId="7E810172" w14:textId="77777777" w:rsidR="00DC19DC" w:rsidRPr="00BB2AB2" w:rsidRDefault="00DC19DC" w:rsidP="00640B7E">
      <w:pPr>
        <w:pStyle w:val="Style2"/>
        <w:widowControl/>
        <w:spacing w:line="240" w:lineRule="auto"/>
      </w:pPr>
      <w:r w:rsidRPr="00BB2AB2">
        <w:t xml:space="preserve"> </w:t>
      </w:r>
      <w:r w:rsidRPr="00BB2AB2">
        <w:rPr>
          <w:rStyle w:val="FontStyle20"/>
          <w:sz w:val="24"/>
          <w:szCs w:val="24"/>
        </w:rPr>
        <w:t>по предоставлению муниципальной услуги:</w:t>
      </w:r>
      <w:r w:rsidRPr="00BB2AB2">
        <w:rPr>
          <w:sz w:val="18"/>
          <w:szCs w:val="18"/>
        </w:rPr>
        <w:t xml:space="preserve"> </w:t>
      </w:r>
      <w:r w:rsidRPr="00BB2AB2">
        <w:t>«Предоставление информации о деятельности органов местного самоуправления муниципального образования в Республике Карелия</w:t>
      </w:r>
      <w:r w:rsidRPr="00BB2AB2">
        <w:rPr>
          <w:rStyle w:val="FontStyle20"/>
          <w:sz w:val="24"/>
          <w:szCs w:val="24"/>
        </w:rPr>
        <w:t>».</w:t>
      </w:r>
    </w:p>
    <w:p w14:paraId="3621729E" w14:textId="77777777" w:rsidR="00DC19DC" w:rsidRPr="00196CBF" w:rsidRDefault="00DC19DC" w:rsidP="004D6E54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</w:p>
    <w:p w14:paraId="3C36E925" w14:textId="77777777" w:rsidR="00DC19DC" w:rsidRPr="004D6E54" w:rsidRDefault="00DC19DC" w:rsidP="004D6E54">
      <w:pPr>
        <w:pStyle w:val="Style2"/>
        <w:widowControl/>
        <w:spacing w:line="240" w:lineRule="auto"/>
        <w:jc w:val="both"/>
        <w:rPr>
          <w:rFonts w:ascii="Arial" w:hAnsi="Arial" w:cs="Arial"/>
        </w:rPr>
      </w:pPr>
    </w:p>
    <w:p w14:paraId="219B10CD" w14:textId="77777777" w:rsidR="00DC19DC" w:rsidRPr="004D6E54" w:rsidRDefault="00DC19DC" w:rsidP="004D6E54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 w:rsidRPr="004D6E54">
        <w:rPr>
          <w:rStyle w:val="FontStyle20"/>
          <w:rFonts w:ascii="Arial" w:hAnsi="Arial" w:cs="Arial"/>
          <w:sz w:val="24"/>
          <w:szCs w:val="24"/>
        </w:rPr>
        <w:t>Раздел 1. «Общие сведения о государственной (муниципальной) услуге»</w:t>
      </w:r>
    </w:p>
    <w:p w14:paraId="54E05293" w14:textId="77777777" w:rsidR="00DC19DC" w:rsidRPr="0082348C" w:rsidRDefault="00DC19DC" w:rsidP="004D6E54">
      <w:pPr>
        <w:pStyle w:val="Style2"/>
        <w:widowControl/>
        <w:spacing w:line="240" w:lineRule="auto"/>
        <w:rPr>
          <w:rStyle w:val="FontStyle20"/>
          <w:rFonts w:ascii="Arial" w:hAnsi="Arial" w:cs="Arial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521"/>
        <w:gridCol w:w="8079"/>
      </w:tblGrid>
      <w:tr w:rsidR="00DC19DC" w:rsidRPr="00B727F6" w14:paraId="35221686" w14:textId="77777777" w:rsidTr="00B727F6">
        <w:trPr>
          <w:trHeight w:val="401"/>
        </w:trPr>
        <w:tc>
          <w:tcPr>
            <w:tcW w:w="817" w:type="dxa"/>
          </w:tcPr>
          <w:p w14:paraId="3CCCC3E5" w14:textId="77777777" w:rsidR="00DC19DC" w:rsidRPr="00B727F6" w:rsidRDefault="00DC19DC" w:rsidP="00B727F6">
            <w:pPr>
              <w:pStyle w:val="Style5"/>
              <w:widowControl/>
              <w:jc w:val="center"/>
              <w:rPr>
                <w:rStyle w:val="FontStyle20"/>
              </w:rPr>
            </w:pPr>
            <w:r w:rsidRPr="00B727F6">
              <w:rPr>
                <w:rStyle w:val="FontStyle20"/>
              </w:rPr>
              <w:t>№ п/п</w:t>
            </w:r>
          </w:p>
        </w:tc>
        <w:tc>
          <w:tcPr>
            <w:tcW w:w="6521" w:type="dxa"/>
          </w:tcPr>
          <w:p w14:paraId="1683F0A6" w14:textId="77777777" w:rsidR="00DC19DC" w:rsidRPr="00B727F6" w:rsidRDefault="00DC19DC" w:rsidP="00B727F6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727F6">
              <w:rPr>
                <w:rStyle w:val="FontStyle20"/>
              </w:rPr>
              <w:t>Параметр</w:t>
            </w:r>
          </w:p>
        </w:tc>
        <w:tc>
          <w:tcPr>
            <w:tcW w:w="8079" w:type="dxa"/>
          </w:tcPr>
          <w:p w14:paraId="5EB3DC95" w14:textId="77777777" w:rsidR="00DC19DC" w:rsidRPr="00B727F6" w:rsidRDefault="00DC19DC" w:rsidP="00B727F6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727F6">
              <w:rPr>
                <w:rStyle w:val="FontStyle20"/>
              </w:rPr>
              <w:t>Значение параметра/состояние</w:t>
            </w:r>
          </w:p>
        </w:tc>
      </w:tr>
      <w:tr w:rsidR="00DC19DC" w:rsidRPr="00B727F6" w14:paraId="03BA7711" w14:textId="77777777" w:rsidTr="00B727F6">
        <w:trPr>
          <w:trHeight w:val="603"/>
        </w:trPr>
        <w:tc>
          <w:tcPr>
            <w:tcW w:w="817" w:type="dxa"/>
          </w:tcPr>
          <w:p w14:paraId="77C6D6B6" w14:textId="77777777" w:rsidR="00DC19DC" w:rsidRPr="00B727F6" w:rsidRDefault="00DC19DC" w:rsidP="00B727F6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727F6">
              <w:rPr>
                <w:rStyle w:val="FontStyle20"/>
              </w:rPr>
              <w:t>1</w:t>
            </w:r>
          </w:p>
        </w:tc>
        <w:tc>
          <w:tcPr>
            <w:tcW w:w="6521" w:type="dxa"/>
          </w:tcPr>
          <w:p w14:paraId="222801A0" w14:textId="77777777" w:rsidR="00DC19DC" w:rsidRPr="00B727F6" w:rsidRDefault="00DC19DC" w:rsidP="00B727F6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B727F6">
              <w:rPr>
                <w:rStyle w:val="FontStyle20"/>
              </w:rPr>
              <w:t>Наименование органа, предоставляющего услугу</w:t>
            </w:r>
          </w:p>
        </w:tc>
        <w:tc>
          <w:tcPr>
            <w:tcW w:w="8079" w:type="dxa"/>
          </w:tcPr>
          <w:p w14:paraId="73D31430" w14:textId="77777777" w:rsidR="00DC19DC" w:rsidRPr="00B727F6" w:rsidRDefault="00DC19DC" w:rsidP="00B727F6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A06D52">
              <w:rPr>
                <w:rStyle w:val="FontStyle20"/>
                <w:sz w:val="20"/>
                <w:szCs w:val="20"/>
              </w:rPr>
              <w:t>Муниципальное образование Калевальский национальный район Администрация Калевальского муниципального района</w:t>
            </w:r>
          </w:p>
        </w:tc>
      </w:tr>
      <w:tr w:rsidR="00DC19DC" w:rsidRPr="00B727F6" w14:paraId="1BEBF202" w14:textId="77777777" w:rsidTr="00B727F6">
        <w:trPr>
          <w:trHeight w:val="535"/>
        </w:trPr>
        <w:tc>
          <w:tcPr>
            <w:tcW w:w="817" w:type="dxa"/>
          </w:tcPr>
          <w:p w14:paraId="237683F2" w14:textId="77777777" w:rsidR="00DC19DC" w:rsidRPr="00B727F6" w:rsidRDefault="00DC19DC" w:rsidP="00B727F6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727F6">
              <w:rPr>
                <w:rStyle w:val="FontStyle20"/>
              </w:rPr>
              <w:t>2</w:t>
            </w:r>
          </w:p>
        </w:tc>
        <w:tc>
          <w:tcPr>
            <w:tcW w:w="6521" w:type="dxa"/>
          </w:tcPr>
          <w:p w14:paraId="14B09A4E" w14:textId="77777777" w:rsidR="00DC19DC" w:rsidRPr="00B727F6" w:rsidRDefault="00DC19DC" w:rsidP="00B727F6">
            <w:pPr>
              <w:pStyle w:val="Style5"/>
              <w:widowControl/>
              <w:jc w:val="left"/>
              <w:rPr>
                <w:rStyle w:val="FontStyle20"/>
              </w:rPr>
            </w:pPr>
            <w:r w:rsidRPr="00B727F6">
              <w:rPr>
                <w:rStyle w:val="FontStyle20"/>
              </w:rPr>
              <w:t>Номер услуги в федеральном реестре</w:t>
            </w:r>
          </w:p>
        </w:tc>
        <w:tc>
          <w:tcPr>
            <w:tcW w:w="8079" w:type="dxa"/>
          </w:tcPr>
          <w:p w14:paraId="561C6F70" w14:textId="77777777" w:rsidR="00DC19DC" w:rsidRPr="00760256" w:rsidRDefault="00DC19DC" w:rsidP="00B727F6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760256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1000100010000178745</w:t>
            </w:r>
          </w:p>
        </w:tc>
      </w:tr>
      <w:tr w:rsidR="00DC19DC" w:rsidRPr="00B727F6" w14:paraId="40998892" w14:textId="77777777" w:rsidTr="00B727F6">
        <w:tc>
          <w:tcPr>
            <w:tcW w:w="817" w:type="dxa"/>
          </w:tcPr>
          <w:p w14:paraId="45AFF3CB" w14:textId="77777777" w:rsidR="00DC19DC" w:rsidRPr="00B727F6" w:rsidRDefault="00DC19DC" w:rsidP="00B727F6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727F6">
              <w:rPr>
                <w:rStyle w:val="FontStyle20"/>
              </w:rPr>
              <w:t>3</w:t>
            </w:r>
          </w:p>
        </w:tc>
        <w:tc>
          <w:tcPr>
            <w:tcW w:w="6521" w:type="dxa"/>
          </w:tcPr>
          <w:p w14:paraId="0A288E03" w14:textId="77777777" w:rsidR="00DC19DC" w:rsidRPr="00B727F6" w:rsidRDefault="00DC19DC" w:rsidP="00B727F6">
            <w:pPr>
              <w:pStyle w:val="Style5"/>
              <w:widowControl/>
              <w:jc w:val="left"/>
              <w:rPr>
                <w:rStyle w:val="FontStyle20"/>
              </w:rPr>
            </w:pPr>
            <w:r w:rsidRPr="00B727F6">
              <w:rPr>
                <w:rStyle w:val="FontStyle20"/>
              </w:rPr>
              <w:t>Полное наименование услуги</w:t>
            </w:r>
          </w:p>
        </w:tc>
        <w:tc>
          <w:tcPr>
            <w:tcW w:w="8079" w:type="dxa"/>
          </w:tcPr>
          <w:p w14:paraId="50DCC5B5" w14:textId="77777777" w:rsidR="00DC19DC" w:rsidRPr="00B727F6" w:rsidRDefault="00DC19DC" w:rsidP="00B727F6">
            <w:pPr>
              <w:pStyle w:val="Style2"/>
              <w:tabs>
                <w:tab w:val="left" w:pos="210"/>
              </w:tabs>
              <w:spacing w:line="240" w:lineRule="auto"/>
              <w:jc w:val="left"/>
              <w:rPr>
                <w:rStyle w:val="FontStyle20"/>
              </w:rPr>
            </w:pPr>
            <w:r w:rsidRPr="00B727F6">
              <w:rPr>
                <w:sz w:val="18"/>
                <w:szCs w:val="18"/>
              </w:rPr>
              <w:t>Предоставление информации о деятельности органов местного самоуправления муниципального образования в Республике Карелия</w:t>
            </w:r>
          </w:p>
        </w:tc>
      </w:tr>
      <w:tr w:rsidR="00DC19DC" w:rsidRPr="00B727F6" w14:paraId="507AE5D4" w14:textId="77777777" w:rsidTr="00B727F6">
        <w:tc>
          <w:tcPr>
            <w:tcW w:w="817" w:type="dxa"/>
          </w:tcPr>
          <w:p w14:paraId="5D191E62" w14:textId="77777777" w:rsidR="00DC19DC" w:rsidRPr="00B727F6" w:rsidRDefault="00DC19DC" w:rsidP="00B727F6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727F6">
              <w:rPr>
                <w:rStyle w:val="FontStyle20"/>
              </w:rPr>
              <w:t>4</w:t>
            </w:r>
          </w:p>
        </w:tc>
        <w:tc>
          <w:tcPr>
            <w:tcW w:w="6521" w:type="dxa"/>
          </w:tcPr>
          <w:p w14:paraId="27AF6B2C" w14:textId="77777777" w:rsidR="00DC19DC" w:rsidRPr="00B727F6" w:rsidRDefault="00DC19DC" w:rsidP="00B727F6">
            <w:pPr>
              <w:pStyle w:val="Style5"/>
              <w:widowControl/>
              <w:jc w:val="left"/>
              <w:rPr>
                <w:rStyle w:val="FontStyle20"/>
              </w:rPr>
            </w:pPr>
            <w:r w:rsidRPr="00B727F6">
              <w:rPr>
                <w:rStyle w:val="FontStyle20"/>
              </w:rPr>
              <w:t>Краткое наименование услуги</w:t>
            </w:r>
          </w:p>
        </w:tc>
        <w:tc>
          <w:tcPr>
            <w:tcW w:w="8079" w:type="dxa"/>
          </w:tcPr>
          <w:p w14:paraId="0FAF3B19" w14:textId="77777777" w:rsidR="00DC19DC" w:rsidRPr="00B727F6" w:rsidRDefault="00DC19DC" w:rsidP="00B727F6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rStyle w:val="FontStyle20"/>
              </w:rPr>
            </w:pPr>
            <w:r w:rsidRPr="00B727F6">
              <w:rPr>
                <w:sz w:val="18"/>
                <w:szCs w:val="18"/>
              </w:rPr>
              <w:t>Предоставление информации о деятельности органов местного самоуправления муниципального образования в Республике Карелия</w:t>
            </w:r>
          </w:p>
        </w:tc>
      </w:tr>
      <w:tr w:rsidR="00DC19DC" w:rsidRPr="00B727F6" w14:paraId="2096F17B" w14:textId="77777777" w:rsidTr="00B727F6">
        <w:trPr>
          <w:trHeight w:val="557"/>
        </w:trPr>
        <w:tc>
          <w:tcPr>
            <w:tcW w:w="817" w:type="dxa"/>
          </w:tcPr>
          <w:p w14:paraId="15CFD541" w14:textId="77777777" w:rsidR="00DC19DC" w:rsidRPr="00B727F6" w:rsidRDefault="00DC19DC" w:rsidP="00B727F6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727F6">
              <w:rPr>
                <w:rStyle w:val="FontStyle20"/>
              </w:rPr>
              <w:t>5</w:t>
            </w:r>
          </w:p>
        </w:tc>
        <w:tc>
          <w:tcPr>
            <w:tcW w:w="6521" w:type="dxa"/>
          </w:tcPr>
          <w:p w14:paraId="6134CCEB" w14:textId="77777777" w:rsidR="00DC19DC" w:rsidRPr="00B727F6" w:rsidRDefault="00DC19DC" w:rsidP="00B727F6">
            <w:pPr>
              <w:pStyle w:val="Style5"/>
              <w:widowControl/>
              <w:jc w:val="left"/>
              <w:rPr>
                <w:rStyle w:val="FontStyle20"/>
              </w:rPr>
            </w:pPr>
            <w:r w:rsidRPr="00B727F6">
              <w:rPr>
                <w:rStyle w:val="FontStyle20"/>
              </w:rPr>
              <w:t>Административный регламент предоставления услуги</w:t>
            </w:r>
          </w:p>
        </w:tc>
        <w:tc>
          <w:tcPr>
            <w:tcW w:w="8079" w:type="dxa"/>
          </w:tcPr>
          <w:p w14:paraId="41A636F3" w14:textId="77777777" w:rsidR="00DC19DC" w:rsidRPr="00760256" w:rsidRDefault="00DC19DC" w:rsidP="00B727F6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hyperlink r:id="rId10" w:history="1">
              <w:r w:rsidRPr="00760256">
                <w:rPr>
                  <w:color w:val="000000"/>
                  <w:sz w:val="20"/>
                  <w:szCs w:val="20"/>
                  <w:shd w:val="clear" w:color="auto" w:fill="F8FAFB"/>
                  <w:lang w:eastAsia="en-US"/>
                </w:rPr>
                <w:t xml:space="preserve">Постановление </w:t>
              </w:r>
              <w:r w:rsidRPr="00760256">
                <w:rPr>
                  <w:color w:val="000000"/>
                  <w:sz w:val="20"/>
                  <w:szCs w:val="20"/>
                  <w:lang w:eastAsia="en-US"/>
                </w:rPr>
                <w:t>Администрации Калевальского муниципального района</w:t>
              </w:r>
              <w:r w:rsidRPr="00760256">
                <w:rPr>
                  <w:color w:val="000000"/>
                  <w:sz w:val="20"/>
                  <w:szCs w:val="20"/>
                  <w:shd w:val="clear" w:color="auto" w:fill="F8FAFB"/>
                  <w:lang w:eastAsia="en-US"/>
                </w:rPr>
                <w:t xml:space="preserve"> от 03.09.2015 г. № 445 «Об утверждении Административного регламента по предоставлению муниципальной услуги «Предоставление информации о деятельности органов местного самоуправления муниципального образования в Республике Карелия</w:t>
              </w:r>
            </w:hyperlink>
            <w:r w:rsidRPr="00760256">
              <w:rPr>
                <w:color w:val="000000"/>
                <w:sz w:val="20"/>
                <w:szCs w:val="20"/>
                <w:lang w:eastAsia="en-US"/>
              </w:rPr>
              <w:t>»</w:t>
            </w:r>
          </w:p>
        </w:tc>
      </w:tr>
      <w:tr w:rsidR="00DC19DC" w:rsidRPr="00B727F6" w14:paraId="620971D5" w14:textId="77777777" w:rsidTr="00B727F6">
        <w:trPr>
          <w:trHeight w:val="409"/>
        </w:trPr>
        <w:tc>
          <w:tcPr>
            <w:tcW w:w="817" w:type="dxa"/>
          </w:tcPr>
          <w:p w14:paraId="59BAB00F" w14:textId="77777777" w:rsidR="00DC19DC" w:rsidRPr="00B727F6" w:rsidRDefault="00DC19DC" w:rsidP="00B727F6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727F6">
              <w:rPr>
                <w:rStyle w:val="FontStyle20"/>
              </w:rPr>
              <w:t>6</w:t>
            </w:r>
          </w:p>
        </w:tc>
        <w:tc>
          <w:tcPr>
            <w:tcW w:w="6521" w:type="dxa"/>
          </w:tcPr>
          <w:p w14:paraId="6A010803" w14:textId="77777777" w:rsidR="00DC19DC" w:rsidRPr="00B727F6" w:rsidRDefault="00DC19DC" w:rsidP="00B727F6">
            <w:pPr>
              <w:pStyle w:val="Style5"/>
              <w:widowControl/>
              <w:jc w:val="left"/>
              <w:rPr>
                <w:rStyle w:val="FontStyle20"/>
              </w:rPr>
            </w:pPr>
            <w:r w:rsidRPr="00B727F6">
              <w:rPr>
                <w:rStyle w:val="FontStyle20"/>
              </w:rPr>
              <w:t>Перечень «</w:t>
            </w:r>
            <w:proofErr w:type="spellStart"/>
            <w:r w:rsidRPr="00B727F6">
              <w:rPr>
                <w:rStyle w:val="FontStyle20"/>
              </w:rPr>
              <w:t>подуслуг</w:t>
            </w:r>
            <w:proofErr w:type="spellEnd"/>
            <w:r w:rsidRPr="00B727F6">
              <w:rPr>
                <w:rStyle w:val="FontStyle20"/>
              </w:rPr>
              <w:t>»</w:t>
            </w:r>
          </w:p>
        </w:tc>
        <w:tc>
          <w:tcPr>
            <w:tcW w:w="8079" w:type="dxa"/>
          </w:tcPr>
          <w:p w14:paraId="449D4FC1" w14:textId="77777777" w:rsidR="00DC19DC" w:rsidRPr="00B727F6" w:rsidRDefault="00DC19DC" w:rsidP="00B727F6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B727F6">
              <w:rPr>
                <w:rStyle w:val="FontStyle20"/>
              </w:rPr>
              <w:t>1.</w:t>
            </w:r>
            <w:r w:rsidRPr="00B727F6">
              <w:rPr>
                <w:sz w:val="18"/>
                <w:szCs w:val="18"/>
              </w:rPr>
              <w:t xml:space="preserve"> Предоставление информации о деятельности органов местного самоуправления муниципального образования в Республике Карелия</w:t>
            </w:r>
          </w:p>
        </w:tc>
      </w:tr>
      <w:tr w:rsidR="00DC19DC" w:rsidRPr="00B727F6" w14:paraId="7C8A4DD8" w14:textId="77777777" w:rsidTr="00B727F6">
        <w:trPr>
          <w:trHeight w:val="289"/>
        </w:trPr>
        <w:tc>
          <w:tcPr>
            <w:tcW w:w="817" w:type="dxa"/>
          </w:tcPr>
          <w:p w14:paraId="1F60E69A" w14:textId="77777777" w:rsidR="00DC19DC" w:rsidRPr="00B727F6" w:rsidRDefault="00DC19DC" w:rsidP="00B727F6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B727F6">
              <w:rPr>
                <w:rStyle w:val="FontStyle20"/>
              </w:rPr>
              <w:t>7</w:t>
            </w:r>
          </w:p>
        </w:tc>
        <w:tc>
          <w:tcPr>
            <w:tcW w:w="6521" w:type="dxa"/>
          </w:tcPr>
          <w:p w14:paraId="637B5CD6" w14:textId="77777777" w:rsidR="00DC19DC" w:rsidRPr="00B727F6" w:rsidRDefault="00DC19DC" w:rsidP="00B727F6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B727F6">
              <w:rPr>
                <w:rStyle w:val="FontStyle20"/>
              </w:rPr>
              <w:t>Способы оценки качества предоставления услуги:</w:t>
            </w:r>
          </w:p>
        </w:tc>
        <w:tc>
          <w:tcPr>
            <w:tcW w:w="8079" w:type="dxa"/>
          </w:tcPr>
          <w:p w14:paraId="0EA5751B" w14:textId="77777777" w:rsidR="00DC19DC" w:rsidRPr="00B727F6" w:rsidRDefault="00DC19DC" w:rsidP="00B727F6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РПЭУ</w:t>
            </w:r>
          </w:p>
        </w:tc>
      </w:tr>
      <w:tr w:rsidR="00DC19DC" w:rsidRPr="00B727F6" w14:paraId="10AED8FA" w14:textId="77777777" w:rsidTr="00B727F6">
        <w:tc>
          <w:tcPr>
            <w:tcW w:w="817" w:type="dxa"/>
          </w:tcPr>
          <w:p w14:paraId="60D94AC8" w14:textId="77777777" w:rsidR="00DC19DC" w:rsidRPr="00B727F6" w:rsidRDefault="00DC19DC" w:rsidP="00B727F6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6521" w:type="dxa"/>
          </w:tcPr>
          <w:p w14:paraId="0B16C97B" w14:textId="77777777" w:rsidR="00DC19DC" w:rsidRPr="00B727F6" w:rsidRDefault="00DC19DC" w:rsidP="00B727F6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8079" w:type="dxa"/>
          </w:tcPr>
          <w:p w14:paraId="043C199A" w14:textId="77777777" w:rsidR="00DC19DC" w:rsidRPr="00B727F6" w:rsidRDefault="00DC19DC" w:rsidP="00B727F6">
            <w:pPr>
              <w:pStyle w:val="Style5"/>
              <w:widowControl/>
              <w:jc w:val="left"/>
              <w:rPr>
                <w:rStyle w:val="FontStyle20"/>
              </w:rPr>
            </w:pPr>
          </w:p>
        </w:tc>
      </w:tr>
      <w:tr w:rsidR="00DC19DC" w:rsidRPr="00B727F6" w14:paraId="4C5F03E5" w14:textId="77777777" w:rsidTr="00B727F6">
        <w:tc>
          <w:tcPr>
            <w:tcW w:w="817" w:type="dxa"/>
          </w:tcPr>
          <w:p w14:paraId="1EC6B2DC" w14:textId="77777777" w:rsidR="00DC19DC" w:rsidRPr="00B727F6" w:rsidRDefault="00DC19DC" w:rsidP="00B727F6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6521" w:type="dxa"/>
          </w:tcPr>
          <w:p w14:paraId="47C852B3" w14:textId="77777777" w:rsidR="00DC19DC" w:rsidRPr="00B727F6" w:rsidRDefault="00DC19DC" w:rsidP="00B727F6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8079" w:type="dxa"/>
          </w:tcPr>
          <w:p w14:paraId="6B198061" w14:textId="77777777" w:rsidR="00DC19DC" w:rsidRPr="00B727F6" w:rsidRDefault="00DC19DC" w:rsidP="00B727F6">
            <w:pPr>
              <w:pStyle w:val="Style3"/>
              <w:widowControl/>
              <w:rPr>
                <w:rStyle w:val="FontStyle20"/>
              </w:rPr>
            </w:pPr>
          </w:p>
        </w:tc>
      </w:tr>
    </w:tbl>
    <w:p w14:paraId="74254F5D" w14:textId="77777777" w:rsidR="00DC19DC" w:rsidRPr="0082348C" w:rsidRDefault="00DC19DC" w:rsidP="004D6E54">
      <w:pPr>
        <w:pStyle w:val="Style2"/>
        <w:widowControl/>
        <w:spacing w:line="240" w:lineRule="auto"/>
        <w:rPr>
          <w:rStyle w:val="FontStyle20"/>
          <w:rFonts w:ascii="Arial" w:hAnsi="Arial" w:cs="Arial"/>
        </w:rPr>
      </w:pPr>
    </w:p>
    <w:p w14:paraId="5662A78F" w14:textId="77777777" w:rsidR="00DC19DC" w:rsidRPr="00F02718" w:rsidRDefault="00DC19DC" w:rsidP="00CF45EC">
      <w:pPr>
        <w:pStyle w:val="Style2"/>
        <w:widowControl/>
        <w:tabs>
          <w:tab w:val="left" w:pos="3240"/>
        </w:tabs>
        <w:spacing w:line="240" w:lineRule="auto"/>
      </w:pPr>
      <w:r w:rsidRPr="00F02718">
        <w:rPr>
          <w:rFonts w:ascii="Arial" w:hAnsi="Arial" w:cs="Arial"/>
          <w:sz w:val="22"/>
          <w:szCs w:val="18"/>
        </w:rPr>
        <w:t>Раздел 2. «Общие сведения о «</w:t>
      </w:r>
      <w:proofErr w:type="spellStart"/>
      <w:r w:rsidRPr="00F02718">
        <w:rPr>
          <w:rFonts w:ascii="Arial" w:hAnsi="Arial" w:cs="Arial"/>
          <w:sz w:val="22"/>
          <w:szCs w:val="18"/>
        </w:rPr>
        <w:t>подуслугах</w:t>
      </w:r>
      <w:proofErr w:type="spellEnd"/>
      <w:r w:rsidRPr="00F02718">
        <w:rPr>
          <w:rFonts w:ascii="Arial" w:hAnsi="Arial" w:cs="Arial"/>
          <w:sz w:val="22"/>
          <w:szCs w:val="18"/>
        </w:rPr>
        <w:t>»</w:t>
      </w:r>
    </w:p>
    <w:p w14:paraId="21C2EDB2" w14:textId="77777777" w:rsidR="00DC19DC" w:rsidRDefault="00DC19DC" w:rsidP="00F0271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17"/>
        <w:gridCol w:w="709"/>
        <w:gridCol w:w="709"/>
        <w:gridCol w:w="1275"/>
        <w:gridCol w:w="2693"/>
        <w:gridCol w:w="992"/>
        <w:gridCol w:w="992"/>
        <w:gridCol w:w="851"/>
        <w:gridCol w:w="850"/>
        <w:gridCol w:w="708"/>
        <w:gridCol w:w="1560"/>
        <w:gridCol w:w="1560"/>
      </w:tblGrid>
      <w:tr w:rsidR="00DC19DC" w:rsidRPr="00B727F6" w14:paraId="37BB38CC" w14:textId="77777777" w:rsidTr="00FC7E3A">
        <w:trPr>
          <w:cantSplit/>
        </w:trPr>
        <w:tc>
          <w:tcPr>
            <w:tcW w:w="534" w:type="dxa"/>
            <w:vMerge w:val="restart"/>
          </w:tcPr>
          <w:p w14:paraId="4E2589D9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14:paraId="11262EEA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Наименование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418" w:type="dxa"/>
            <w:gridSpan w:val="2"/>
            <w:vAlign w:val="center"/>
          </w:tcPr>
          <w:p w14:paraId="00E27BC3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727F6">
              <w:rPr>
                <w:rStyle w:val="FontStyle23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275" w:type="dxa"/>
            <w:vMerge w:val="restart"/>
            <w:vAlign w:val="center"/>
          </w:tcPr>
          <w:p w14:paraId="0BB29686" w14:textId="77777777" w:rsidR="00DC19DC" w:rsidRPr="00B727F6" w:rsidRDefault="00DC19DC" w:rsidP="008C578D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727F6">
              <w:rPr>
                <w:rStyle w:val="FontStyle23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2693" w:type="dxa"/>
            <w:vMerge w:val="restart"/>
            <w:vAlign w:val="center"/>
          </w:tcPr>
          <w:p w14:paraId="5D454C60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727F6">
              <w:rPr>
                <w:rStyle w:val="FontStyle23"/>
                <w:sz w:val="18"/>
                <w:szCs w:val="18"/>
              </w:rPr>
              <w:t>Основания отказа в предоставлении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14:paraId="468FDEF8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727F6">
              <w:rPr>
                <w:rStyle w:val="FontStyle23"/>
                <w:sz w:val="18"/>
                <w:szCs w:val="18"/>
              </w:rPr>
              <w:t>Основания приостановления предостав</w:t>
            </w:r>
            <w:r w:rsidRPr="00B727F6">
              <w:rPr>
                <w:rStyle w:val="FontStyle23"/>
                <w:sz w:val="18"/>
                <w:szCs w:val="18"/>
              </w:rPr>
              <w:lastRenderedPageBreak/>
              <w:t>ления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14:paraId="1869BB65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727F6">
              <w:rPr>
                <w:rStyle w:val="FontStyle23"/>
                <w:sz w:val="18"/>
                <w:szCs w:val="18"/>
              </w:rPr>
              <w:lastRenderedPageBreak/>
              <w:t xml:space="preserve">Срок приостановления предоставления </w:t>
            </w:r>
            <w:r w:rsidRPr="00B727F6">
              <w:rPr>
                <w:rStyle w:val="FontStyle23"/>
                <w:sz w:val="18"/>
                <w:szCs w:val="18"/>
              </w:rPr>
              <w:lastRenderedPageBreak/>
              <w:t>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2409" w:type="dxa"/>
            <w:gridSpan w:val="3"/>
            <w:vAlign w:val="center"/>
          </w:tcPr>
          <w:p w14:paraId="2B46C95D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727F6">
              <w:rPr>
                <w:rStyle w:val="FontStyle23"/>
                <w:sz w:val="18"/>
                <w:szCs w:val="18"/>
              </w:rPr>
              <w:lastRenderedPageBreak/>
              <w:t>Плата за предоставление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  <w:vAlign w:val="center"/>
          </w:tcPr>
          <w:p w14:paraId="55A7CD0D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727F6">
              <w:rPr>
                <w:rStyle w:val="FontStyle23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  <w:vAlign w:val="center"/>
          </w:tcPr>
          <w:p w14:paraId="21724484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727F6">
              <w:rPr>
                <w:rStyle w:val="FontStyle23"/>
                <w:sz w:val="18"/>
                <w:szCs w:val="18"/>
              </w:rPr>
              <w:t>Способ получения результата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</w:tr>
      <w:tr w:rsidR="00DC19DC" w:rsidRPr="00B727F6" w14:paraId="4D2EF685" w14:textId="77777777" w:rsidTr="00FC7E3A">
        <w:trPr>
          <w:cantSplit/>
        </w:trPr>
        <w:tc>
          <w:tcPr>
            <w:tcW w:w="534" w:type="dxa"/>
            <w:vMerge/>
          </w:tcPr>
          <w:p w14:paraId="247EB078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B44B493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D04219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при подаче заявления по месту</w:t>
            </w:r>
          </w:p>
          <w:p w14:paraId="218472A1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жительства (месту</w:t>
            </w:r>
          </w:p>
          <w:p w14:paraId="712E5125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727F6">
              <w:rPr>
                <w:rStyle w:val="FontStyle23"/>
                <w:sz w:val="18"/>
                <w:szCs w:val="18"/>
              </w:rPr>
              <w:t>нахождения юр. лица)</w:t>
            </w:r>
          </w:p>
        </w:tc>
        <w:tc>
          <w:tcPr>
            <w:tcW w:w="709" w:type="dxa"/>
            <w:vAlign w:val="center"/>
          </w:tcPr>
          <w:p w14:paraId="18EBDD4C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при подаче заявления</w:t>
            </w:r>
          </w:p>
          <w:p w14:paraId="2B9572F8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не по месту</w:t>
            </w:r>
          </w:p>
          <w:p w14:paraId="1F685D14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жительства (по месту</w:t>
            </w:r>
          </w:p>
          <w:p w14:paraId="01C77899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727F6">
              <w:rPr>
                <w:rStyle w:val="FontStyle23"/>
                <w:sz w:val="18"/>
                <w:szCs w:val="18"/>
              </w:rPr>
              <w:t>обращения)</w:t>
            </w:r>
          </w:p>
        </w:tc>
        <w:tc>
          <w:tcPr>
            <w:tcW w:w="1275" w:type="dxa"/>
            <w:vMerge/>
            <w:vAlign w:val="center"/>
          </w:tcPr>
          <w:p w14:paraId="5C6A3F20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vAlign w:val="center"/>
          </w:tcPr>
          <w:p w14:paraId="73049BA5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12D404CD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6AC8E9B0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8B9EE23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727F6">
              <w:rPr>
                <w:rStyle w:val="FontStyle23"/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850" w:type="dxa"/>
            <w:vAlign w:val="center"/>
          </w:tcPr>
          <w:p w14:paraId="4FF18F74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727F6">
              <w:rPr>
                <w:rStyle w:val="FontStyle23"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708" w:type="dxa"/>
            <w:vAlign w:val="center"/>
          </w:tcPr>
          <w:p w14:paraId="01192DB6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B727F6">
              <w:rPr>
                <w:rStyle w:val="FontStyle23"/>
                <w:sz w:val="18"/>
                <w:szCs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560" w:type="dxa"/>
            <w:vMerge/>
            <w:vAlign w:val="center"/>
          </w:tcPr>
          <w:p w14:paraId="3DFB470E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6BE1B6CE" w14:textId="77777777" w:rsidR="00DC19DC" w:rsidRPr="00B727F6" w:rsidRDefault="00DC19DC" w:rsidP="008C578D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</w:tr>
      <w:tr w:rsidR="00DC19DC" w:rsidRPr="00B727F6" w14:paraId="39E68209" w14:textId="77777777" w:rsidTr="00FC7E3A">
        <w:trPr>
          <w:cantSplit/>
        </w:trPr>
        <w:tc>
          <w:tcPr>
            <w:tcW w:w="534" w:type="dxa"/>
          </w:tcPr>
          <w:p w14:paraId="1DB4258F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23119F3D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7616BB27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6116B8C2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14:paraId="3FBAD267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2693" w:type="dxa"/>
            <w:vAlign w:val="center"/>
          </w:tcPr>
          <w:p w14:paraId="7D2690C8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4B8D40EA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05003F62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58C3511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1EDCBC4C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15307179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11</w:t>
            </w:r>
          </w:p>
        </w:tc>
        <w:tc>
          <w:tcPr>
            <w:tcW w:w="1560" w:type="dxa"/>
            <w:vAlign w:val="center"/>
          </w:tcPr>
          <w:p w14:paraId="7E7DFBD4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10</w:t>
            </w:r>
          </w:p>
        </w:tc>
        <w:tc>
          <w:tcPr>
            <w:tcW w:w="1560" w:type="dxa"/>
            <w:vAlign w:val="center"/>
          </w:tcPr>
          <w:p w14:paraId="42330228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11</w:t>
            </w:r>
          </w:p>
        </w:tc>
      </w:tr>
      <w:tr w:rsidR="00DC19DC" w:rsidRPr="00B727F6" w14:paraId="2DD8704D" w14:textId="77777777" w:rsidTr="00717B34">
        <w:trPr>
          <w:cantSplit/>
          <w:trHeight w:val="407"/>
        </w:trPr>
        <w:tc>
          <w:tcPr>
            <w:tcW w:w="14850" w:type="dxa"/>
            <w:gridSpan w:val="13"/>
          </w:tcPr>
          <w:p w14:paraId="5B177460" w14:textId="77777777" w:rsidR="00DC19DC" w:rsidRPr="00B727F6" w:rsidRDefault="00DC19DC" w:rsidP="008C578D">
            <w:pPr>
              <w:pStyle w:val="Style2"/>
              <w:numPr>
                <w:ilvl w:val="0"/>
                <w:numId w:val="7"/>
              </w:numPr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18"/>
                <w:szCs w:val="18"/>
              </w:rPr>
            </w:pPr>
            <w:r w:rsidRPr="00B727F6">
              <w:rPr>
                <w:b/>
                <w:sz w:val="18"/>
                <w:szCs w:val="18"/>
              </w:rPr>
              <w:t>Предоставление информации о деятельности органов местного самоуправления муниципального образования в Республике Карелия</w:t>
            </w:r>
          </w:p>
        </w:tc>
      </w:tr>
      <w:tr w:rsidR="00DC19DC" w:rsidRPr="00B727F6" w14:paraId="42D81660" w14:textId="77777777" w:rsidTr="00FC7E3A">
        <w:trPr>
          <w:cantSplit/>
          <w:trHeight w:val="2707"/>
        </w:trPr>
        <w:tc>
          <w:tcPr>
            <w:tcW w:w="534" w:type="dxa"/>
          </w:tcPr>
          <w:p w14:paraId="63590340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14:paraId="68DEA0D0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Предоставление информации о деятельности органов местного самоуправления муниципального образования в Республике Карелия</w:t>
            </w:r>
          </w:p>
        </w:tc>
        <w:tc>
          <w:tcPr>
            <w:tcW w:w="1418" w:type="dxa"/>
            <w:gridSpan w:val="2"/>
            <w:vAlign w:val="center"/>
          </w:tcPr>
          <w:p w14:paraId="3FCC415A" w14:textId="77777777" w:rsidR="00DC19DC" w:rsidRPr="00B727F6" w:rsidRDefault="00DC19DC" w:rsidP="00461282">
            <w:pPr>
              <w:pStyle w:val="Style11"/>
              <w:widowControl/>
              <w:spacing w:line="240" w:lineRule="auto"/>
              <w:rPr>
                <w:rStyle w:val="FontStyle23"/>
                <w:i/>
                <w:sz w:val="18"/>
                <w:szCs w:val="18"/>
              </w:rPr>
            </w:pPr>
            <w:r w:rsidRPr="00B727F6">
              <w:rPr>
                <w:rStyle w:val="FontStyle23"/>
                <w:i/>
                <w:sz w:val="18"/>
                <w:szCs w:val="18"/>
              </w:rPr>
              <w:t>*</w:t>
            </w:r>
            <w:r w:rsidRPr="00B727F6">
              <w:rPr>
                <w:rStyle w:val="ad"/>
                <w:i/>
                <w:sz w:val="18"/>
                <w:szCs w:val="18"/>
              </w:rPr>
              <w:footnoteReference w:id="1"/>
            </w:r>
          </w:p>
        </w:tc>
        <w:tc>
          <w:tcPr>
            <w:tcW w:w="1275" w:type="dxa"/>
            <w:vAlign w:val="center"/>
          </w:tcPr>
          <w:p w14:paraId="19F3E1DB" w14:textId="77777777" w:rsidR="00DC19DC" w:rsidRPr="00B727F6" w:rsidRDefault="00DC19DC" w:rsidP="00217123">
            <w:pPr>
              <w:jc w:val="both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1. Заявление не поддается прочтению, исполнено карандашом либо имеет серьезные повреждения, которые не позволяют однозначно толковать его содержание.</w:t>
            </w:r>
          </w:p>
        </w:tc>
        <w:tc>
          <w:tcPr>
            <w:tcW w:w="2693" w:type="dxa"/>
            <w:vAlign w:val="center"/>
          </w:tcPr>
          <w:p w14:paraId="3C2C3EF6" w14:textId="77777777" w:rsidR="00DC19DC" w:rsidRPr="00B727F6" w:rsidRDefault="00DC19DC" w:rsidP="00D84E7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784A3F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09C5156D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68D3B576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14:paraId="1CE558EB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2590FC2D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14:paraId="462704CB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  <w:tc>
          <w:tcPr>
            <w:tcW w:w="1560" w:type="dxa"/>
            <w:vAlign w:val="center"/>
          </w:tcPr>
          <w:p w14:paraId="61EFAD4C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</w:tbl>
    <w:p w14:paraId="76DF2B93" w14:textId="77777777" w:rsidR="00DC19DC" w:rsidRDefault="00DC19DC" w:rsidP="00F02718">
      <w:pPr>
        <w:pStyle w:val="Style2"/>
        <w:widowControl/>
        <w:spacing w:line="240" w:lineRule="auto"/>
        <w:rPr>
          <w:rStyle w:val="FontStyle24"/>
          <w:rFonts w:ascii="Arial" w:hAnsi="Arial" w:cs="Arial"/>
          <w:spacing w:val="-10"/>
          <w:position w:val="-4"/>
          <w:sz w:val="28"/>
          <w:szCs w:val="28"/>
          <w:lang w:eastAsia="en-US"/>
        </w:rPr>
      </w:pPr>
    </w:p>
    <w:p w14:paraId="6A97AA46" w14:textId="77777777" w:rsidR="00DC19DC" w:rsidRPr="004D6E54" w:rsidRDefault="00DC19DC" w:rsidP="00F02718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4"/>
          <w:rFonts w:ascii="Arial" w:hAnsi="Arial" w:cs="Arial"/>
          <w:spacing w:val="-10"/>
          <w:position w:val="-4"/>
          <w:sz w:val="28"/>
          <w:szCs w:val="28"/>
          <w:lang w:eastAsia="en-US"/>
        </w:rPr>
        <w:tab/>
      </w:r>
      <w:r>
        <w:rPr>
          <w:rStyle w:val="FontStyle20"/>
          <w:rFonts w:ascii="Arial" w:hAnsi="Arial" w:cs="Arial"/>
          <w:sz w:val="24"/>
          <w:szCs w:val="24"/>
        </w:rPr>
        <w:t>Раздел 3. «Сведения о заявителях «</w:t>
      </w:r>
      <w:proofErr w:type="spellStart"/>
      <w:r>
        <w:rPr>
          <w:rStyle w:val="FontStyle20"/>
          <w:rFonts w:ascii="Arial" w:hAnsi="Arial" w:cs="Arial"/>
          <w:sz w:val="24"/>
          <w:szCs w:val="24"/>
        </w:rPr>
        <w:t>подуслуги</w:t>
      </w:r>
      <w:proofErr w:type="spellEnd"/>
      <w:r>
        <w:rPr>
          <w:rStyle w:val="FontStyle20"/>
          <w:rFonts w:ascii="Arial" w:hAnsi="Arial" w:cs="Arial"/>
          <w:sz w:val="24"/>
          <w:szCs w:val="24"/>
        </w:rPr>
        <w:t>»</w:t>
      </w:r>
    </w:p>
    <w:p w14:paraId="576C33A4" w14:textId="77777777" w:rsidR="00DC19DC" w:rsidRDefault="00DC19DC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6D061037" w14:textId="77777777" w:rsidR="00DC19DC" w:rsidRDefault="00DC19DC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tbl>
      <w:tblPr>
        <w:tblpPr w:leftFromText="180" w:rightFromText="180" w:vertAnchor="text" w:horzAnchor="margin" w:tblpY="83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"/>
        <w:gridCol w:w="2271"/>
        <w:gridCol w:w="3066"/>
        <w:gridCol w:w="3085"/>
        <w:gridCol w:w="1451"/>
        <w:gridCol w:w="1607"/>
        <w:gridCol w:w="1512"/>
        <w:gridCol w:w="1701"/>
      </w:tblGrid>
      <w:tr w:rsidR="00DC19DC" w:rsidRPr="00B727F6" w14:paraId="47B83A43" w14:textId="77777777" w:rsidTr="001D1741">
        <w:trPr>
          <w:trHeight w:val="192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8EE91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4E966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AB4C9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Документ, подтверждающий правомочие заявителя</w:t>
            </w:r>
          </w:p>
          <w:p w14:paraId="5BC66ED7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соответствующей категории на получение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7168E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9275E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Наличие возможности подачи заявления на предоставление</w:t>
            </w:r>
          </w:p>
          <w:p w14:paraId="0A781C91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C8ADE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Исчерпывающий перечень лиц,</w:t>
            </w:r>
          </w:p>
          <w:p w14:paraId="59983639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имеющих право на подачу заявления от имени заявителя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FECD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CD00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DC19DC" w:rsidRPr="00B727F6" w14:paraId="4FB7730E" w14:textId="77777777" w:rsidTr="001D1741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FE33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A68B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0F4B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8BBC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CD2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4FBD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027E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6EE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8</w:t>
            </w:r>
          </w:p>
        </w:tc>
      </w:tr>
      <w:tr w:rsidR="00DC19DC" w:rsidRPr="00B727F6" w14:paraId="7BB9C7EC" w14:textId="77777777" w:rsidTr="001D1741">
        <w:trPr>
          <w:trHeight w:val="198"/>
        </w:trPr>
        <w:tc>
          <w:tcPr>
            <w:tcW w:w="15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BB93" w14:textId="77777777" w:rsidR="00DC19DC" w:rsidRPr="00B727F6" w:rsidRDefault="00DC19DC" w:rsidP="008C578D">
            <w:pPr>
              <w:pStyle w:val="Style11"/>
              <w:widowControl/>
              <w:numPr>
                <w:ilvl w:val="0"/>
                <w:numId w:val="8"/>
              </w:numPr>
              <w:spacing w:line="240" w:lineRule="auto"/>
              <w:rPr>
                <w:rStyle w:val="FontStyle23"/>
                <w:b/>
                <w:sz w:val="18"/>
                <w:szCs w:val="18"/>
              </w:rPr>
            </w:pPr>
            <w:r w:rsidRPr="00B727F6">
              <w:rPr>
                <w:b/>
                <w:sz w:val="18"/>
                <w:szCs w:val="18"/>
              </w:rPr>
              <w:t>Предоставление информации о деятельности органов местного самоуправления муниципального образования в Республике Карелия</w:t>
            </w:r>
          </w:p>
        </w:tc>
      </w:tr>
      <w:tr w:rsidR="00DC19DC" w:rsidRPr="00B727F6" w14:paraId="324AB609" w14:textId="77777777" w:rsidTr="001D1741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9A8D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E9C3" w14:textId="77777777" w:rsidR="00DC19DC" w:rsidRPr="00B727F6" w:rsidRDefault="00DC19DC" w:rsidP="001602C4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Физические лица</w:t>
            </w:r>
          </w:p>
          <w:p w14:paraId="0884D62E" w14:textId="77777777" w:rsidR="00DC19DC" w:rsidRPr="00B727F6" w:rsidRDefault="00DC19DC" w:rsidP="001602C4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4B65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53BB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  <w:p w14:paraId="578F1874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0D15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AA88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FD52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  <w:p w14:paraId="0FD90B6F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503B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</w:tc>
      </w:tr>
      <w:tr w:rsidR="00DC19DC" w:rsidRPr="00B727F6" w14:paraId="6B72D8F7" w14:textId="77777777" w:rsidTr="00461282">
        <w:trPr>
          <w:trHeight w:val="320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3F7F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EF3B" w14:textId="77777777" w:rsidR="00DC19DC" w:rsidRPr="00B727F6" w:rsidRDefault="00DC19DC" w:rsidP="001602C4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B3A0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F171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  <w:p w14:paraId="7872609A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EB01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7754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B5EB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  <w:p w14:paraId="26D9E17F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98E9" w14:textId="77777777" w:rsidR="00DC19DC" w:rsidRPr="00B727F6" w:rsidRDefault="00DC19DC" w:rsidP="001602C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-</w:t>
            </w:r>
          </w:p>
        </w:tc>
      </w:tr>
      <w:tr w:rsidR="00DC19DC" w:rsidRPr="00B727F6" w14:paraId="5888A3E0" w14:textId="77777777" w:rsidTr="001D1741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7005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460F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89EA" w14:textId="77777777" w:rsidR="00DC19DC" w:rsidRPr="00B727F6" w:rsidRDefault="00DC19DC" w:rsidP="008C578D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8F07" w14:textId="77777777" w:rsidR="00DC19DC" w:rsidRPr="008C578D" w:rsidRDefault="00DC19DC" w:rsidP="008C578D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E226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A725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FA07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B23D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</w:tr>
    </w:tbl>
    <w:p w14:paraId="0D03C0CA" w14:textId="77777777" w:rsidR="00DC19DC" w:rsidRDefault="00DC19DC" w:rsidP="00F02718">
      <w:pPr>
        <w:pStyle w:val="Style12"/>
        <w:widowControl/>
        <w:tabs>
          <w:tab w:val="left" w:pos="3165"/>
        </w:tabs>
        <w:jc w:val="both"/>
        <w:rPr>
          <w:rStyle w:val="FontStyle24"/>
          <w:rFonts w:ascii="Arial" w:hAnsi="Arial" w:cs="Arial"/>
          <w:spacing w:val="-10"/>
          <w:position w:val="-4"/>
          <w:sz w:val="28"/>
          <w:szCs w:val="28"/>
          <w:lang w:eastAsia="en-US"/>
        </w:rPr>
      </w:pPr>
    </w:p>
    <w:p w14:paraId="6407B4E3" w14:textId="77777777" w:rsidR="00DC19DC" w:rsidRPr="00F02718" w:rsidRDefault="00DC19DC" w:rsidP="00F02718">
      <w:pPr>
        <w:pStyle w:val="Style2"/>
        <w:rPr>
          <w:rFonts w:ascii="Arial" w:hAnsi="Arial" w:cs="Arial"/>
          <w:sz w:val="22"/>
          <w:szCs w:val="18"/>
        </w:rPr>
      </w:pPr>
      <w:r>
        <w:rPr>
          <w:lang w:eastAsia="en-US"/>
        </w:rPr>
        <w:tab/>
      </w:r>
      <w:r w:rsidRPr="00F02718">
        <w:rPr>
          <w:rFonts w:ascii="Arial" w:hAnsi="Arial" w:cs="Arial"/>
          <w:sz w:val="22"/>
          <w:szCs w:val="18"/>
        </w:rPr>
        <w:t>Раздел 4. «Документы, предоставляемые заявителем для получения «</w:t>
      </w:r>
      <w:proofErr w:type="spellStart"/>
      <w:r w:rsidRPr="00F02718">
        <w:rPr>
          <w:rFonts w:ascii="Arial" w:hAnsi="Arial" w:cs="Arial"/>
          <w:sz w:val="22"/>
          <w:szCs w:val="18"/>
        </w:rPr>
        <w:t>подуслуги</w:t>
      </w:r>
      <w:proofErr w:type="spellEnd"/>
      <w:r w:rsidRPr="00F02718">
        <w:rPr>
          <w:rFonts w:ascii="Arial" w:hAnsi="Arial" w:cs="Arial"/>
          <w:sz w:val="22"/>
          <w:szCs w:val="18"/>
        </w:rPr>
        <w:t>»</w:t>
      </w:r>
    </w:p>
    <w:p w14:paraId="16B34873" w14:textId="77777777" w:rsidR="00DC19DC" w:rsidRDefault="00DC19DC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76EF3166" w14:textId="77777777" w:rsidR="00DC19DC" w:rsidRDefault="00DC19DC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51471D26" w14:textId="77777777" w:rsidR="00DC19DC" w:rsidRDefault="00DC19DC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703"/>
        <w:gridCol w:w="3969"/>
        <w:gridCol w:w="1559"/>
        <w:gridCol w:w="1843"/>
        <w:gridCol w:w="2977"/>
        <w:gridCol w:w="1276"/>
        <w:gridCol w:w="1134"/>
      </w:tblGrid>
      <w:tr w:rsidR="00DC19DC" w:rsidRPr="00B727F6" w14:paraId="66BBC470" w14:textId="77777777" w:rsidTr="008C578D">
        <w:trPr>
          <w:trHeight w:val="9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627D4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2AE82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Категория документа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D7770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BEBC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0EADE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F25D0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A43E7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B641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DC19DC" w:rsidRPr="00B727F6" w14:paraId="0CCF2DCF" w14:textId="77777777" w:rsidTr="008C578D">
        <w:trPr>
          <w:trHeight w:val="2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DAF2" w14:textId="77777777" w:rsidR="00DC19DC" w:rsidRPr="00B727F6" w:rsidRDefault="00DC19DC" w:rsidP="008C578D">
            <w:pPr>
              <w:pStyle w:val="Style13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6315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0F6C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6032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66AF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1F9E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B449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1DB9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8</w:t>
            </w:r>
          </w:p>
        </w:tc>
      </w:tr>
      <w:tr w:rsidR="00DC19DC" w:rsidRPr="00B727F6" w14:paraId="0C4A7663" w14:textId="77777777" w:rsidTr="008C578D">
        <w:trPr>
          <w:trHeight w:val="234"/>
        </w:trPr>
        <w:tc>
          <w:tcPr>
            <w:tcW w:w="15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0B63" w14:textId="77777777" w:rsidR="00DC19DC" w:rsidRPr="00B727F6" w:rsidRDefault="00DC19DC" w:rsidP="008C578D">
            <w:pPr>
              <w:pStyle w:val="Style13"/>
              <w:widowControl/>
              <w:numPr>
                <w:ilvl w:val="0"/>
                <w:numId w:val="9"/>
              </w:numPr>
              <w:spacing w:line="240" w:lineRule="auto"/>
              <w:jc w:val="center"/>
              <w:rPr>
                <w:rStyle w:val="FontStyle23"/>
                <w:b/>
                <w:sz w:val="18"/>
                <w:szCs w:val="18"/>
              </w:rPr>
            </w:pPr>
            <w:r w:rsidRPr="00B727F6">
              <w:rPr>
                <w:b/>
                <w:sz w:val="18"/>
                <w:szCs w:val="18"/>
              </w:rPr>
              <w:t>Предоставление информации о деятельности органов местного самоуправления муниципального образования в Республике Карелия</w:t>
            </w:r>
          </w:p>
        </w:tc>
      </w:tr>
      <w:tr w:rsidR="00DC19DC" w:rsidRPr="00B727F6" w14:paraId="7080274D" w14:textId="77777777" w:rsidTr="008C578D">
        <w:trPr>
          <w:trHeight w:val="220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67E5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81F1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Заявление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C943" w14:textId="77777777" w:rsidR="00DC19DC" w:rsidRPr="00B727F6" w:rsidRDefault="00DC19DC" w:rsidP="008C578D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 xml:space="preserve">Заявление </w:t>
            </w:r>
          </w:p>
          <w:p w14:paraId="77F0F534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  <w:p w14:paraId="71FBB6A9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6B73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 xml:space="preserve">1 </w:t>
            </w:r>
          </w:p>
          <w:p w14:paraId="457616EF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A7D6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Обязательный документ</w:t>
            </w:r>
          </w:p>
          <w:p w14:paraId="56E5B4DA" w14:textId="77777777" w:rsidR="00DC19DC" w:rsidRPr="00B727F6" w:rsidRDefault="00DC19DC" w:rsidP="008C578D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EF8E" w14:textId="77777777" w:rsidR="00DC19DC" w:rsidRPr="00B727F6" w:rsidRDefault="00DC19DC" w:rsidP="008C578D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 xml:space="preserve">В заявлении указываются: </w:t>
            </w:r>
          </w:p>
          <w:p w14:paraId="598DE4B0" w14:textId="77777777" w:rsidR="00DC19DC" w:rsidRPr="00B727F6" w:rsidRDefault="00DC19DC" w:rsidP="00320A68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 xml:space="preserve">          - запрашиваемые сведения;</w:t>
            </w:r>
          </w:p>
          <w:p w14:paraId="338B266E" w14:textId="77777777" w:rsidR="00DC19DC" w:rsidRPr="00B727F6" w:rsidRDefault="00DC19DC" w:rsidP="00320A68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 xml:space="preserve">          - фамилия, имя, отчество заявителя – физического лица/наименование юридического лица;</w:t>
            </w:r>
          </w:p>
          <w:p w14:paraId="7C4E126A" w14:textId="77777777" w:rsidR="00DC19DC" w:rsidRPr="00B727F6" w:rsidRDefault="00DC19DC" w:rsidP="00320A68">
            <w:pPr>
              <w:widowControl/>
              <w:jc w:val="both"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 xml:space="preserve">         - адрес, </w:t>
            </w:r>
            <w:r>
              <w:rPr>
                <w:sz w:val="18"/>
                <w:szCs w:val="18"/>
                <w:lang w:eastAsia="en-US"/>
              </w:rPr>
              <w:t>по которому должен быть направлен результат предоставления муниципальной услуги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5F26" w14:textId="77777777" w:rsidR="00DC19DC" w:rsidRPr="00B727F6" w:rsidRDefault="00DC19DC" w:rsidP="007A3E3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Приложение № 1 к технологической схеме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0B58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готовит Администрация</w:t>
            </w:r>
          </w:p>
        </w:tc>
      </w:tr>
      <w:tr w:rsidR="00DC19DC" w:rsidRPr="00B727F6" w14:paraId="7D9BEC30" w14:textId="77777777" w:rsidTr="00217123">
        <w:trPr>
          <w:trHeight w:val="37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A3B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A3FA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821D" w14:textId="77777777" w:rsidR="00DC19DC" w:rsidRPr="00B727F6" w:rsidRDefault="00DC19DC" w:rsidP="00217123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79A3" w14:textId="77777777" w:rsidR="00DC19DC" w:rsidRPr="00B727F6" w:rsidRDefault="00DC19DC" w:rsidP="00217123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39A9" w14:textId="77777777" w:rsidR="00DC19DC" w:rsidRPr="00B727F6" w:rsidRDefault="00DC19DC" w:rsidP="0021712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BAE5" w14:textId="77777777" w:rsidR="00DC19DC" w:rsidRPr="00B727F6" w:rsidRDefault="00DC19DC" w:rsidP="0021712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CD5D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5175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DC19DC" w:rsidRPr="00B727F6" w14:paraId="4855F0F9" w14:textId="77777777" w:rsidTr="00217123">
        <w:trPr>
          <w:trHeight w:val="42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E2D9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3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90F3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8640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4C80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78BB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7A8D" w14:textId="77777777" w:rsidR="00DC19DC" w:rsidRPr="00B727F6" w:rsidRDefault="00DC19DC" w:rsidP="00A46FBC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13D2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134B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</w:tbl>
    <w:p w14:paraId="240A5A4C" w14:textId="77777777" w:rsidR="00DC19DC" w:rsidRDefault="00DC19DC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3C36E748" w14:textId="77777777" w:rsidR="00DC19DC" w:rsidRPr="00A01E32" w:rsidRDefault="00DC19DC" w:rsidP="00AB683F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t>Раздел 5. «</w:t>
      </w:r>
      <w:r w:rsidRPr="00A01E32">
        <w:rPr>
          <w:rStyle w:val="FontStyle20"/>
          <w:rFonts w:ascii="Arial" w:hAnsi="Arial" w:cs="Arial"/>
          <w:sz w:val="24"/>
          <w:szCs w:val="24"/>
        </w:rPr>
        <w:t>Документы и сведения, получаемые посредством межведомственного</w:t>
      </w:r>
      <w:r>
        <w:rPr>
          <w:rStyle w:val="FontStyle20"/>
          <w:rFonts w:ascii="Arial" w:hAnsi="Arial" w:cs="Arial"/>
          <w:sz w:val="24"/>
          <w:szCs w:val="24"/>
        </w:rPr>
        <w:t xml:space="preserve"> информационного взаимодействия»</w:t>
      </w:r>
    </w:p>
    <w:p w14:paraId="21538E8C" w14:textId="77777777" w:rsidR="00DC19DC" w:rsidRPr="0082348C" w:rsidRDefault="00DC19DC" w:rsidP="00AB683F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1D905F16" w14:textId="77777777" w:rsidR="00DC19DC" w:rsidRPr="0082348C" w:rsidRDefault="00DC19DC" w:rsidP="00AB683F">
      <w:pPr>
        <w:widowControl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1534"/>
        <w:gridCol w:w="1713"/>
        <w:gridCol w:w="1763"/>
        <w:gridCol w:w="1653"/>
        <w:gridCol w:w="1376"/>
        <w:gridCol w:w="1653"/>
        <w:gridCol w:w="1792"/>
        <w:gridCol w:w="1752"/>
      </w:tblGrid>
      <w:tr w:rsidR="00DC19DC" w:rsidRPr="00B727F6" w14:paraId="060FE181" w14:textId="77777777" w:rsidTr="008C578D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C9ABF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95D5E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99AC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709A4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Наименование</w:t>
            </w:r>
          </w:p>
          <w:p w14:paraId="6D29B9B8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6C7F8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Наименование</w:t>
            </w:r>
          </w:p>
          <w:p w14:paraId="08F26650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органа (организации),</w:t>
            </w:r>
          </w:p>
          <w:p w14:paraId="564BD038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в адрес, которого(ой) направляется межведомст</w:t>
            </w:r>
            <w:r w:rsidRPr="00B727F6">
              <w:rPr>
                <w:rStyle w:val="FontStyle23"/>
                <w:sz w:val="18"/>
                <w:szCs w:val="18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FE749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  <w:lang w:eastAsia="en-US"/>
              </w:rPr>
            </w:pPr>
            <w:r w:rsidRPr="00B727F6">
              <w:rPr>
                <w:rStyle w:val="FontStyle23"/>
                <w:sz w:val="18"/>
                <w:szCs w:val="18"/>
                <w:lang w:val="en-US" w:eastAsia="en-US"/>
              </w:rPr>
              <w:t>SID</w:t>
            </w:r>
            <w:r w:rsidRPr="00B727F6">
              <w:rPr>
                <w:rStyle w:val="FontStyle23"/>
                <w:sz w:val="18"/>
                <w:szCs w:val="18"/>
                <w:lang w:eastAsia="en-US"/>
              </w:rPr>
              <w:t xml:space="preserve"> электронного</w:t>
            </w:r>
          </w:p>
          <w:p w14:paraId="06D8A76D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B426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Срок</w:t>
            </w:r>
          </w:p>
          <w:p w14:paraId="305AEE72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осуществления межведомственного информационного</w:t>
            </w:r>
          </w:p>
          <w:p w14:paraId="2B7A60AF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E82D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6CE94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DC19DC" w:rsidRPr="00B727F6" w14:paraId="085BA7A4" w14:textId="77777777" w:rsidTr="008C578D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CE42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7CE4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F22B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566D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88B6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8449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BA04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E898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F174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9</w:t>
            </w:r>
          </w:p>
        </w:tc>
      </w:tr>
      <w:tr w:rsidR="00DC19DC" w:rsidRPr="00B727F6" w14:paraId="5325979A" w14:textId="77777777" w:rsidTr="008C578D">
        <w:trPr>
          <w:trHeight w:val="191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F068" w14:textId="77777777" w:rsidR="00DC19DC" w:rsidRPr="00B727F6" w:rsidRDefault="00DC19DC" w:rsidP="00320A68">
            <w:pPr>
              <w:pStyle w:val="Style11"/>
              <w:widowControl/>
              <w:numPr>
                <w:ilvl w:val="0"/>
                <w:numId w:val="13"/>
              </w:numPr>
              <w:spacing w:line="240" w:lineRule="auto"/>
              <w:rPr>
                <w:rStyle w:val="FontStyle23"/>
                <w:b/>
                <w:sz w:val="18"/>
                <w:szCs w:val="18"/>
              </w:rPr>
            </w:pPr>
            <w:r w:rsidRPr="00B727F6">
              <w:rPr>
                <w:b/>
                <w:sz w:val="18"/>
                <w:szCs w:val="18"/>
              </w:rPr>
              <w:t>Предоставление информации о деятельности органов местного самоуправления муниципального образования в Республике Карелия</w:t>
            </w:r>
            <w:r w:rsidRPr="00B727F6">
              <w:rPr>
                <w:rStyle w:val="FontStyle23"/>
                <w:b/>
                <w:sz w:val="18"/>
                <w:szCs w:val="18"/>
              </w:rPr>
              <w:t xml:space="preserve"> </w:t>
            </w:r>
          </w:p>
        </w:tc>
      </w:tr>
      <w:tr w:rsidR="00DC19DC" w:rsidRPr="00B727F6" w14:paraId="0739AA70" w14:textId="77777777" w:rsidTr="008C578D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D645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016B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0C02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A9407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969B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656B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7AAF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69FD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BD4B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DC19DC" w:rsidRPr="00B727F6" w14:paraId="67A24DE4" w14:textId="77777777" w:rsidTr="008C578D">
        <w:trPr>
          <w:trHeight w:val="191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2E8A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i/>
                <w:sz w:val="18"/>
                <w:szCs w:val="18"/>
              </w:rPr>
            </w:pPr>
          </w:p>
        </w:tc>
      </w:tr>
      <w:tr w:rsidR="00DC19DC" w:rsidRPr="00B727F6" w14:paraId="620B8C88" w14:textId="77777777" w:rsidTr="008C578D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1F9C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8036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579C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B3CB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24E75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C4EE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C3EB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BF9A" w14:textId="77777777" w:rsidR="00DC19DC" w:rsidRPr="00B727F6" w:rsidRDefault="00DC19DC" w:rsidP="008C578D">
            <w:pPr>
              <w:pStyle w:val="Style1"/>
              <w:widowControl/>
              <w:rPr>
                <w:i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3763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</w:tbl>
    <w:p w14:paraId="701B26C1" w14:textId="77777777" w:rsidR="00DC19DC" w:rsidRPr="00612E17" w:rsidRDefault="00DC19DC" w:rsidP="00AB683F">
      <w:pPr>
        <w:pStyle w:val="Style2"/>
        <w:widowControl/>
        <w:spacing w:line="240" w:lineRule="auto"/>
        <w:jc w:val="both"/>
        <w:rPr>
          <w:rStyle w:val="FontStyle20"/>
          <w:sz w:val="16"/>
        </w:rPr>
      </w:pPr>
    </w:p>
    <w:p w14:paraId="5CAAA2C9" w14:textId="77777777" w:rsidR="00DC19DC" w:rsidRDefault="00DC19DC" w:rsidP="00AB683F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</w:p>
    <w:p w14:paraId="1933EFC9" w14:textId="77777777" w:rsidR="00DC19DC" w:rsidRPr="00A01E32" w:rsidRDefault="00DC19DC" w:rsidP="00AB683F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t>Раздел 6. Результат «</w:t>
      </w:r>
      <w:proofErr w:type="spellStart"/>
      <w:r>
        <w:rPr>
          <w:rStyle w:val="FontStyle20"/>
          <w:rFonts w:ascii="Arial" w:hAnsi="Arial" w:cs="Arial"/>
          <w:sz w:val="24"/>
          <w:szCs w:val="24"/>
        </w:rPr>
        <w:t>подуслуги</w:t>
      </w:r>
      <w:proofErr w:type="spellEnd"/>
      <w:r>
        <w:rPr>
          <w:rStyle w:val="FontStyle20"/>
          <w:rFonts w:ascii="Arial" w:hAnsi="Arial" w:cs="Arial"/>
          <w:sz w:val="24"/>
          <w:szCs w:val="24"/>
        </w:rPr>
        <w:t>»</w:t>
      </w:r>
    </w:p>
    <w:p w14:paraId="7882A1AC" w14:textId="77777777" w:rsidR="00DC19DC" w:rsidRPr="0082348C" w:rsidRDefault="00DC19DC" w:rsidP="00AB683F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46813167" w14:textId="77777777" w:rsidR="00DC19DC" w:rsidRPr="0082348C" w:rsidRDefault="00DC19DC" w:rsidP="00AB683F">
      <w:pPr>
        <w:widowControl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1878"/>
        <w:gridCol w:w="1868"/>
        <w:gridCol w:w="1848"/>
        <w:gridCol w:w="1858"/>
        <w:gridCol w:w="1848"/>
        <w:gridCol w:w="1597"/>
        <w:gridCol w:w="50"/>
        <w:gridCol w:w="1648"/>
      </w:tblGrid>
      <w:tr w:rsidR="00DC19DC" w:rsidRPr="00B727F6" w14:paraId="56DBA8C0" w14:textId="77777777" w:rsidTr="00C14593">
        <w:trPr>
          <w:trHeight w:val="499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51283D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81949B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Документ/ документы, являющийся (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иеся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) результатом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2F0675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Требования к документу/ документам, являющемуся (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имся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) результатом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176BA1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Характеристика результата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 (положительный/ отрицательный)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88D103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Форма документа/ документов,</w:t>
            </w:r>
          </w:p>
          <w:p w14:paraId="66C72B8A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являющегося (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ихся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) результатом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DE49F8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Образец документа/ документов,</w:t>
            </w:r>
          </w:p>
          <w:p w14:paraId="47C853BC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являющегося(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ихся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) результатом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412651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Способы получения результата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3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EC29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Срок хранения невостребованных заявителем результатов 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</w:tr>
      <w:tr w:rsidR="00DC19DC" w:rsidRPr="00B727F6" w14:paraId="69721CE1" w14:textId="77777777" w:rsidTr="00C14593">
        <w:trPr>
          <w:trHeight w:val="150"/>
        </w:trPr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5AF02" w14:textId="77777777" w:rsidR="00DC19DC" w:rsidRPr="00B727F6" w:rsidRDefault="00DC19DC" w:rsidP="008C578D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5D77B0B9" w14:textId="77777777" w:rsidR="00DC19DC" w:rsidRPr="00B727F6" w:rsidRDefault="00DC19DC" w:rsidP="008C578D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3909B" w14:textId="77777777" w:rsidR="00DC19DC" w:rsidRPr="00B727F6" w:rsidRDefault="00DC19DC" w:rsidP="008C578D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108F7DA0" w14:textId="77777777" w:rsidR="00DC19DC" w:rsidRPr="00B727F6" w:rsidRDefault="00DC19DC" w:rsidP="008C578D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32B81" w14:textId="77777777" w:rsidR="00DC19DC" w:rsidRPr="00B727F6" w:rsidRDefault="00DC19DC" w:rsidP="008C578D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1F38DF8A" w14:textId="77777777" w:rsidR="00DC19DC" w:rsidRPr="00B727F6" w:rsidRDefault="00DC19DC" w:rsidP="008C578D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4655B" w14:textId="77777777" w:rsidR="00DC19DC" w:rsidRPr="00B727F6" w:rsidRDefault="00DC19DC" w:rsidP="008C578D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4C11450D" w14:textId="77777777" w:rsidR="00DC19DC" w:rsidRPr="00B727F6" w:rsidRDefault="00DC19DC" w:rsidP="008C578D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DA44" w14:textId="77777777" w:rsidR="00DC19DC" w:rsidRPr="00B727F6" w:rsidRDefault="00DC19DC" w:rsidP="008C578D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15CC34AD" w14:textId="77777777" w:rsidR="00DC19DC" w:rsidRPr="00B727F6" w:rsidRDefault="00DC19DC" w:rsidP="008C578D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9FBF" w14:textId="77777777" w:rsidR="00DC19DC" w:rsidRPr="00B727F6" w:rsidRDefault="00DC19DC" w:rsidP="008C578D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63B6467D" w14:textId="77777777" w:rsidR="00DC19DC" w:rsidRPr="00B727F6" w:rsidRDefault="00DC19DC" w:rsidP="008C578D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B1D06" w14:textId="77777777" w:rsidR="00DC19DC" w:rsidRPr="00B727F6" w:rsidRDefault="00DC19DC" w:rsidP="008C578D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3F55536F" w14:textId="77777777" w:rsidR="00DC19DC" w:rsidRPr="00B727F6" w:rsidRDefault="00DC19DC" w:rsidP="008C578D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A483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в органе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A1199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в МФЦ</w:t>
            </w:r>
          </w:p>
        </w:tc>
      </w:tr>
      <w:tr w:rsidR="00DC19DC" w:rsidRPr="00B727F6" w14:paraId="7D111AA9" w14:textId="77777777" w:rsidTr="00C14593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DF25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6E80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F918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EA54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85D5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3D2F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F0D6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4DDD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8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D519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9</w:t>
            </w:r>
          </w:p>
        </w:tc>
      </w:tr>
      <w:tr w:rsidR="00DC19DC" w:rsidRPr="00B727F6" w14:paraId="61F2C577" w14:textId="77777777" w:rsidTr="00C14593">
        <w:trPr>
          <w:trHeight w:val="156"/>
        </w:trPr>
        <w:tc>
          <w:tcPr>
            <w:tcW w:w="15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CBE5" w14:textId="77777777" w:rsidR="00DC19DC" w:rsidRPr="00B727F6" w:rsidRDefault="00DC19DC" w:rsidP="008C578D">
            <w:pPr>
              <w:pStyle w:val="Style11"/>
              <w:widowControl/>
              <w:numPr>
                <w:ilvl w:val="0"/>
                <w:numId w:val="11"/>
              </w:numPr>
              <w:spacing w:line="240" w:lineRule="auto"/>
              <w:rPr>
                <w:rStyle w:val="FontStyle23"/>
                <w:b/>
                <w:sz w:val="18"/>
                <w:szCs w:val="18"/>
              </w:rPr>
            </w:pPr>
            <w:r w:rsidRPr="00B727F6">
              <w:rPr>
                <w:b/>
                <w:sz w:val="18"/>
                <w:szCs w:val="18"/>
              </w:rPr>
              <w:t>Предоставление информации о деятельности органов местного самоуправления муниципального образования в Республике Карелия</w:t>
            </w:r>
          </w:p>
        </w:tc>
      </w:tr>
      <w:tr w:rsidR="00DC19DC" w:rsidRPr="00B727F6" w14:paraId="4546DA1A" w14:textId="77777777" w:rsidTr="00C14593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45B1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5A83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Предоставление информации о деятельности органов местного самоуправления муниципального образования в Республике Карелия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2ACF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0B29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Положительный</w:t>
            </w:r>
          </w:p>
          <w:p w14:paraId="059CF413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2EA7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ADE3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A2A0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- лично в Администрации</w:t>
            </w:r>
          </w:p>
          <w:p w14:paraId="3290A0B4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- лично в МФЦ</w:t>
            </w:r>
          </w:p>
          <w:p w14:paraId="7171E54A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- по почте</w:t>
            </w:r>
          </w:p>
          <w:p w14:paraId="39764829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258A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CE09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  <w:p w14:paraId="533C243B" w14:textId="77777777" w:rsidR="00DC19DC" w:rsidRPr="00B727F6" w:rsidRDefault="00DC19DC" w:rsidP="00193780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30 календарных дней с даты получения результата услуги</w:t>
            </w:r>
          </w:p>
        </w:tc>
      </w:tr>
      <w:tr w:rsidR="00DC19DC" w:rsidRPr="00B727F6" w14:paraId="79A49128" w14:textId="77777777" w:rsidTr="00C14593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FC26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1C70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DE55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676E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A6DF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B6E4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28AA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C173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1B65" w14:textId="77777777" w:rsidR="00DC19DC" w:rsidRPr="00B727F6" w:rsidRDefault="00DC19DC" w:rsidP="00193780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</w:tbl>
    <w:p w14:paraId="3961B6D3" w14:textId="77777777" w:rsidR="00DC19DC" w:rsidRDefault="00DC19DC" w:rsidP="007840B8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</w:p>
    <w:p w14:paraId="74AFA0D4" w14:textId="77777777" w:rsidR="00DC19DC" w:rsidRPr="0055746D" w:rsidRDefault="00DC19DC" w:rsidP="007840B8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 w:rsidRPr="0055746D">
        <w:rPr>
          <w:rStyle w:val="FontStyle20"/>
          <w:rFonts w:ascii="Arial" w:hAnsi="Arial" w:cs="Arial"/>
          <w:sz w:val="24"/>
          <w:szCs w:val="24"/>
        </w:rPr>
        <w:t xml:space="preserve">Раздел </w:t>
      </w:r>
      <w:r w:rsidRPr="0055746D">
        <w:rPr>
          <w:rStyle w:val="FontStyle22"/>
          <w:rFonts w:ascii="Arial" w:hAnsi="Arial" w:cs="Arial"/>
          <w:sz w:val="24"/>
          <w:szCs w:val="24"/>
        </w:rPr>
        <w:t xml:space="preserve">7. </w:t>
      </w:r>
      <w:r>
        <w:rPr>
          <w:rStyle w:val="FontStyle20"/>
          <w:rFonts w:ascii="Arial" w:hAnsi="Arial" w:cs="Arial"/>
          <w:sz w:val="24"/>
          <w:szCs w:val="24"/>
        </w:rPr>
        <w:t>«</w:t>
      </w:r>
      <w:r w:rsidRPr="0055746D">
        <w:rPr>
          <w:rStyle w:val="FontStyle20"/>
          <w:rFonts w:ascii="Arial" w:hAnsi="Arial" w:cs="Arial"/>
          <w:sz w:val="24"/>
          <w:szCs w:val="24"/>
        </w:rPr>
        <w:t xml:space="preserve">Технологические процессы предоставления </w:t>
      </w:r>
      <w:r w:rsidRPr="0055746D">
        <w:rPr>
          <w:rStyle w:val="FontStyle23"/>
          <w:rFonts w:ascii="Arial" w:hAnsi="Arial" w:cs="Arial"/>
          <w:sz w:val="24"/>
          <w:szCs w:val="24"/>
        </w:rPr>
        <w:t>«</w:t>
      </w:r>
      <w:proofErr w:type="spellStart"/>
      <w:r w:rsidRPr="0055746D">
        <w:rPr>
          <w:rStyle w:val="FontStyle23"/>
          <w:rFonts w:ascii="Arial" w:hAnsi="Arial" w:cs="Arial"/>
          <w:sz w:val="24"/>
          <w:szCs w:val="24"/>
        </w:rPr>
        <w:t>подуслуги</w:t>
      </w:r>
      <w:proofErr w:type="spellEnd"/>
      <w:r w:rsidRPr="0055746D">
        <w:rPr>
          <w:rStyle w:val="FontStyle23"/>
          <w:rFonts w:ascii="Arial" w:hAnsi="Arial" w:cs="Arial"/>
          <w:sz w:val="24"/>
          <w:szCs w:val="24"/>
        </w:rPr>
        <w:t>»</w:t>
      </w:r>
    </w:p>
    <w:p w14:paraId="10B9DF9A" w14:textId="77777777" w:rsidR="00DC19DC" w:rsidRDefault="00DC19DC" w:rsidP="007840B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45C3D0B7" w14:textId="77777777" w:rsidR="00DC19DC" w:rsidRPr="0082348C" w:rsidRDefault="00DC19DC" w:rsidP="007840B8">
      <w:pPr>
        <w:widowControl/>
        <w:rPr>
          <w:rFonts w:ascii="Arial" w:hAnsi="Arial" w:cs="Arial"/>
          <w:sz w:val="2"/>
          <w:szCs w:val="2"/>
        </w:rPr>
      </w:pPr>
    </w:p>
    <w:tbl>
      <w:tblPr>
        <w:tblW w:w="153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"/>
        <w:gridCol w:w="65"/>
        <w:gridCol w:w="1976"/>
        <w:gridCol w:w="23"/>
        <w:gridCol w:w="3929"/>
        <w:gridCol w:w="40"/>
        <w:gridCol w:w="2551"/>
        <w:gridCol w:w="122"/>
        <w:gridCol w:w="2327"/>
        <w:gridCol w:w="1808"/>
        <w:gridCol w:w="42"/>
        <w:gridCol w:w="1984"/>
      </w:tblGrid>
      <w:tr w:rsidR="00DC19DC" w:rsidRPr="00B727F6" w14:paraId="7302793B" w14:textId="77777777" w:rsidTr="00160E78">
        <w:trPr>
          <w:trHeight w:val="661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AD80C" w14:textId="77777777" w:rsidR="00DC19DC" w:rsidRPr="00B727F6" w:rsidRDefault="00DC19DC" w:rsidP="008C578D">
            <w:pPr>
              <w:pStyle w:val="Style13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EF67C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2E0BE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4AFDE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B9F20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499C5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BD9E2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DC19DC" w:rsidRPr="00B727F6" w14:paraId="0BFE6B52" w14:textId="77777777" w:rsidTr="00160E78">
        <w:trPr>
          <w:trHeight w:val="154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1CD3C" w14:textId="77777777" w:rsidR="00DC19DC" w:rsidRPr="00B727F6" w:rsidRDefault="00DC19DC" w:rsidP="008C578D">
            <w:pPr>
              <w:pStyle w:val="Style13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9EE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BEDA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7E4C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FFED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0A87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B84E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7</w:t>
            </w:r>
          </w:p>
        </w:tc>
      </w:tr>
      <w:tr w:rsidR="00DC19DC" w:rsidRPr="00B727F6" w14:paraId="684D8737" w14:textId="77777777" w:rsidTr="00160E78">
        <w:trPr>
          <w:trHeight w:val="169"/>
        </w:trPr>
        <w:tc>
          <w:tcPr>
            <w:tcW w:w="15354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67DA3E" w14:textId="77777777" w:rsidR="00DC19DC" w:rsidRPr="00B727F6" w:rsidRDefault="00DC19DC" w:rsidP="008C578D">
            <w:pPr>
              <w:pStyle w:val="Style13"/>
              <w:widowControl/>
              <w:spacing w:line="240" w:lineRule="auto"/>
              <w:ind w:left="720"/>
              <w:jc w:val="left"/>
              <w:rPr>
                <w:rStyle w:val="FontStyle24"/>
                <w:rFonts w:ascii="Times New Roman" w:hAnsi="Times New Roman" w:cs="Times New Roman"/>
                <w:spacing w:val="0"/>
                <w:w w:val="100"/>
                <w:sz w:val="18"/>
                <w:szCs w:val="18"/>
              </w:rPr>
            </w:pPr>
          </w:p>
          <w:p w14:paraId="3D2C51DE" w14:textId="77777777" w:rsidR="00DC19DC" w:rsidRPr="00B727F6" w:rsidRDefault="00DC19DC" w:rsidP="00320A68">
            <w:pPr>
              <w:pStyle w:val="Style13"/>
              <w:widowControl/>
              <w:numPr>
                <w:ilvl w:val="0"/>
                <w:numId w:val="14"/>
              </w:numPr>
              <w:spacing w:line="240" w:lineRule="auto"/>
              <w:jc w:val="center"/>
              <w:rPr>
                <w:rStyle w:val="FontStyle23"/>
                <w:b/>
                <w:sz w:val="18"/>
                <w:szCs w:val="18"/>
              </w:rPr>
            </w:pPr>
            <w:r w:rsidRPr="00B727F6">
              <w:rPr>
                <w:b/>
                <w:sz w:val="18"/>
                <w:szCs w:val="18"/>
              </w:rPr>
              <w:t>Предоставление информации о деятельности органов местного самоуправления муниципального образования в Республике Карелия</w:t>
            </w:r>
          </w:p>
        </w:tc>
      </w:tr>
      <w:tr w:rsidR="00DC19DC" w:rsidRPr="00B727F6" w14:paraId="7047C73F" w14:textId="77777777" w:rsidTr="00160E78">
        <w:trPr>
          <w:trHeight w:val="169"/>
        </w:trPr>
        <w:tc>
          <w:tcPr>
            <w:tcW w:w="15354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3375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 w:rsidRPr="00B727F6">
              <w:rPr>
                <w:rStyle w:val="gwt-inlinehtml"/>
                <w:sz w:val="18"/>
                <w:szCs w:val="18"/>
              </w:rPr>
              <w:t>Прием и регистрация заявления, документов для предоставления муниципальной услуги</w:t>
            </w:r>
            <w:r>
              <w:rPr>
                <w:rStyle w:val="gwt-inlinehtml"/>
                <w:sz w:val="18"/>
                <w:szCs w:val="18"/>
              </w:rPr>
              <w:t xml:space="preserve"> в Администрации</w:t>
            </w:r>
          </w:p>
        </w:tc>
      </w:tr>
      <w:tr w:rsidR="00DC19DC" w:rsidRPr="00B727F6" w14:paraId="0B64CB7E" w14:textId="77777777" w:rsidTr="00160E78">
        <w:trPr>
          <w:trHeight w:val="169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B3C17D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29254" w14:textId="77777777" w:rsidR="00DC19DC" w:rsidRPr="00871DA7" w:rsidRDefault="00DC19DC" w:rsidP="00871DA7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18"/>
                <w:szCs w:val="18"/>
              </w:rPr>
            </w:pPr>
            <w:r w:rsidRPr="00871DA7">
              <w:rPr>
                <w:rStyle w:val="gwt-inlinehtml"/>
                <w:sz w:val="18"/>
                <w:szCs w:val="18"/>
              </w:rPr>
              <w:t>приём и регистрация заявления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848A04" w14:textId="77777777" w:rsidR="00DC19DC" w:rsidRPr="00871DA7" w:rsidRDefault="00DC19DC" w:rsidP="00871DA7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18"/>
                <w:szCs w:val="18"/>
              </w:rPr>
            </w:pPr>
            <w:r w:rsidRPr="00871DA7">
              <w:rPr>
                <w:rStyle w:val="gwt-inlinehtml"/>
                <w:sz w:val="18"/>
                <w:szCs w:val="18"/>
              </w:rPr>
              <w:t>Основанием для начала административной процедуры приема и регистрации заявления является личное обращение заявителя с запросом и документами, необходимыми для предоставления муниципальной услуги, либо направление им запросом и документов, необходимых для предоставления муниципальной услуги, по почте</w:t>
            </w:r>
          </w:p>
        </w:tc>
        <w:tc>
          <w:tcPr>
            <w:tcW w:w="27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AF8BB3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1 день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8F4078" w14:textId="77777777" w:rsidR="00DC19DC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 xml:space="preserve">Специалист </w:t>
            </w:r>
          </w:p>
          <w:p w14:paraId="2CA931C2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Администрации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E6A41C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нет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2AEB3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Заявление, Журнал регистрации</w:t>
            </w:r>
          </w:p>
        </w:tc>
      </w:tr>
      <w:tr w:rsidR="00DC19DC" w:rsidRPr="00B727F6" w14:paraId="409B8E99" w14:textId="77777777" w:rsidTr="00160E78">
        <w:trPr>
          <w:trHeight w:val="169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F58AC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9854A" w14:textId="77777777" w:rsidR="00DC19DC" w:rsidRPr="005D5D0C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 w:rsidRPr="005D5D0C">
              <w:rPr>
                <w:rStyle w:val="gwt-inlinehtml"/>
                <w:sz w:val="18"/>
                <w:szCs w:val="18"/>
              </w:rPr>
              <w:t>рассмотрение заявления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5B5AAC" w14:textId="77777777" w:rsidR="00DC19DC" w:rsidRPr="005D5D0C" w:rsidRDefault="00DC19DC" w:rsidP="005D5D0C">
            <w:pPr>
              <w:pStyle w:val="Style13"/>
              <w:widowControl/>
              <w:jc w:val="both"/>
              <w:rPr>
                <w:rStyle w:val="gwt-inlinehtml"/>
                <w:sz w:val="18"/>
                <w:szCs w:val="18"/>
              </w:rPr>
            </w:pPr>
            <w:r w:rsidRPr="005D5D0C">
              <w:rPr>
                <w:rStyle w:val="gwt-inlinehtml"/>
                <w:sz w:val="18"/>
                <w:szCs w:val="18"/>
              </w:rPr>
              <w:t>Основанием для начала административной процедуры</w:t>
            </w:r>
          </w:p>
          <w:p w14:paraId="0BB25CD1" w14:textId="77777777" w:rsidR="00DC19DC" w:rsidRPr="005D5D0C" w:rsidRDefault="00DC19DC" w:rsidP="005D5D0C">
            <w:pPr>
              <w:pStyle w:val="Style13"/>
              <w:widowControl/>
              <w:jc w:val="both"/>
              <w:rPr>
                <w:rStyle w:val="gwt-inlinehtml"/>
                <w:sz w:val="18"/>
                <w:szCs w:val="18"/>
              </w:rPr>
            </w:pPr>
            <w:r w:rsidRPr="005D5D0C">
              <w:rPr>
                <w:rStyle w:val="gwt-inlinehtml"/>
                <w:sz w:val="18"/>
                <w:szCs w:val="18"/>
              </w:rPr>
              <w:t>рассмотрения документов заявителя является получение</w:t>
            </w:r>
          </w:p>
          <w:p w14:paraId="549F79B8" w14:textId="77777777" w:rsidR="00DC19DC" w:rsidRPr="005D5D0C" w:rsidRDefault="00DC19DC" w:rsidP="005D5D0C">
            <w:pPr>
              <w:pStyle w:val="Style13"/>
              <w:widowControl/>
              <w:jc w:val="both"/>
              <w:rPr>
                <w:rStyle w:val="gwt-inlinehtml"/>
                <w:sz w:val="18"/>
                <w:szCs w:val="18"/>
              </w:rPr>
            </w:pPr>
            <w:r w:rsidRPr="005D5D0C">
              <w:rPr>
                <w:rStyle w:val="gwt-inlinehtml"/>
                <w:sz w:val="18"/>
                <w:szCs w:val="18"/>
              </w:rPr>
              <w:t>должностным лицом, ответственным за рассмотрение документов</w:t>
            </w:r>
          </w:p>
          <w:p w14:paraId="050D5FBD" w14:textId="77777777" w:rsidR="00DC19DC" w:rsidRPr="005D5D0C" w:rsidRDefault="00DC19DC" w:rsidP="005D5D0C">
            <w:pPr>
              <w:pStyle w:val="Style13"/>
              <w:widowControl/>
              <w:jc w:val="both"/>
              <w:rPr>
                <w:rStyle w:val="gwt-inlinehtml"/>
                <w:sz w:val="18"/>
                <w:szCs w:val="18"/>
              </w:rPr>
            </w:pPr>
            <w:r w:rsidRPr="005D5D0C">
              <w:rPr>
                <w:rStyle w:val="gwt-inlinehtml"/>
                <w:sz w:val="18"/>
                <w:szCs w:val="18"/>
              </w:rPr>
              <w:t>заявителя, документов, представленных заявителем</w:t>
            </w:r>
          </w:p>
        </w:tc>
        <w:tc>
          <w:tcPr>
            <w:tcW w:w="27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8B9B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1 день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DEB11E" w14:textId="77777777" w:rsidR="00DC19DC" w:rsidRDefault="00DC19DC" w:rsidP="005D5D0C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 xml:space="preserve">Специалист </w:t>
            </w:r>
          </w:p>
          <w:p w14:paraId="453DB6D2" w14:textId="77777777" w:rsidR="00DC19DC" w:rsidRPr="00B727F6" w:rsidRDefault="00DC19DC" w:rsidP="005D5D0C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Администрации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9B77D8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нет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18657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-</w:t>
            </w:r>
          </w:p>
        </w:tc>
      </w:tr>
      <w:tr w:rsidR="00DC19DC" w:rsidRPr="00B727F6" w14:paraId="28CCB5CD" w14:textId="77777777" w:rsidTr="00160E78">
        <w:trPr>
          <w:trHeight w:val="169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BA5900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F53189" w14:textId="77777777" w:rsidR="00DC19DC" w:rsidRPr="00297840" w:rsidRDefault="00DC19DC" w:rsidP="00297840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18"/>
                <w:szCs w:val="18"/>
              </w:rPr>
            </w:pPr>
            <w:r w:rsidRPr="00297840">
              <w:rPr>
                <w:rStyle w:val="gwt-inlinehtml"/>
                <w:sz w:val="18"/>
                <w:szCs w:val="18"/>
              </w:rPr>
              <w:t>направление письменного ответа на запрос заявителя либо уведомления, об отказе в предоставлении муниципальной услуги заявителю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A3B1F" w14:textId="77777777" w:rsidR="00DC19DC" w:rsidRPr="006A1355" w:rsidRDefault="00DC19DC" w:rsidP="006A1355">
            <w:pPr>
              <w:pStyle w:val="Style13"/>
              <w:widowControl/>
              <w:jc w:val="both"/>
              <w:rPr>
                <w:rStyle w:val="gwt-inlinehtml"/>
                <w:sz w:val="18"/>
                <w:szCs w:val="18"/>
              </w:rPr>
            </w:pPr>
            <w:r w:rsidRPr="006A1355">
              <w:rPr>
                <w:rStyle w:val="gwt-inlinehtml"/>
                <w:sz w:val="18"/>
                <w:szCs w:val="18"/>
              </w:rPr>
              <w:t>При получении письма, должностное лицо,</w:t>
            </w:r>
          </w:p>
          <w:p w14:paraId="123AF2C0" w14:textId="77777777" w:rsidR="00DC19DC" w:rsidRPr="006A1355" w:rsidRDefault="00DC19DC" w:rsidP="006A1355">
            <w:pPr>
              <w:pStyle w:val="Style13"/>
              <w:widowControl/>
              <w:jc w:val="both"/>
              <w:rPr>
                <w:rStyle w:val="gwt-inlinehtml"/>
                <w:sz w:val="18"/>
                <w:szCs w:val="18"/>
              </w:rPr>
            </w:pPr>
            <w:r w:rsidRPr="006A1355">
              <w:rPr>
                <w:rStyle w:val="gwt-inlinehtml"/>
                <w:sz w:val="18"/>
                <w:szCs w:val="18"/>
              </w:rPr>
              <w:t>ответственное за выдачу документов заявителю:</w:t>
            </w:r>
          </w:p>
          <w:p w14:paraId="7A7F6519" w14:textId="77777777" w:rsidR="00DC19DC" w:rsidRPr="006A1355" w:rsidRDefault="00DC19DC" w:rsidP="006A1355">
            <w:pPr>
              <w:pStyle w:val="Style13"/>
              <w:widowControl/>
              <w:jc w:val="both"/>
              <w:rPr>
                <w:rStyle w:val="gwt-inlinehtml"/>
                <w:sz w:val="18"/>
                <w:szCs w:val="18"/>
              </w:rPr>
            </w:pPr>
            <w:r w:rsidRPr="006A1355">
              <w:rPr>
                <w:rStyle w:val="gwt-inlinehtml"/>
                <w:sz w:val="18"/>
                <w:szCs w:val="18"/>
              </w:rPr>
              <w:t>а)</w:t>
            </w:r>
            <w:r w:rsidRPr="006A1355">
              <w:rPr>
                <w:rStyle w:val="gwt-inlinehtml"/>
                <w:sz w:val="18"/>
                <w:szCs w:val="18"/>
              </w:rPr>
              <w:tab/>
              <w:t>информирует заявителя о результате рассмотрения запроса;</w:t>
            </w:r>
          </w:p>
          <w:p w14:paraId="04565683" w14:textId="77777777" w:rsidR="00DC19DC" w:rsidRPr="006A1355" w:rsidRDefault="00DC19DC" w:rsidP="006A1355">
            <w:pPr>
              <w:pStyle w:val="Style13"/>
              <w:widowControl/>
              <w:jc w:val="both"/>
              <w:rPr>
                <w:rStyle w:val="gwt-inlinehtml"/>
                <w:sz w:val="18"/>
                <w:szCs w:val="18"/>
              </w:rPr>
            </w:pPr>
            <w:r w:rsidRPr="006A1355">
              <w:rPr>
                <w:rStyle w:val="gwt-inlinehtml"/>
                <w:sz w:val="18"/>
                <w:szCs w:val="18"/>
              </w:rPr>
              <w:t>б)</w:t>
            </w:r>
            <w:r w:rsidRPr="006A1355">
              <w:rPr>
                <w:rStyle w:val="gwt-inlinehtml"/>
                <w:sz w:val="18"/>
                <w:szCs w:val="18"/>
              </w:rPr>
              <w:tab/>
              <w:t>выдает (направляет по почте) заявителю ответ</w:t>
            </w:r>
          </w:p>
          <w:p w14:paraId="7F419EC0" w14:textId="77777777" w:rsidR="00DC19DC" w:rsidRPr="006A1355" w:rsidRDefault="00DC19DC" w:rsidP="006A1355">
            <w:pPr>
              <w:pStyle w:val="Style13"/>
              <w:widowControl/>
              <w:jc w:val="both"/>
              <w:rPr>
                <w:rStyle w:val="gwt-inlinehtml"/>
                <w:sz w:val="18"/>
                <w:szCs w:val="18"/>
              </w:rPr>
            </w:pPr>
            <w:r w:rsidRPr="006A1355">
              <w:rPr>
                <w:rStyle w:val="gwt-inlinehtml"/>
                <w:sz w:val="18"/>
                <w:szCs w:val="18"/>
              </w:rPr>
              <w:t>(уведомление);</w:t>
            </w:r>
          </w:p>
          <w:p w14:paraId="137430AD" w14:textId="77777777" w:rsidR="00DC19DC" w:rsidRPr="006A1355" w:rsidRDefault="00DC19DC" w:rsidP="006A1355">
            <w:pPr>
              <w:pStyle w:val="Style13"/>
              <w:widowControl/>
              <w:jc w:val="both"/>
              <w:rPr>
                <w:rStyle w:val="gwt-inlinehtml"/>
                <w:sz w:val="18"/>
                <w:szCs w:val="18"/>
              </w:rPr>
            </w:pPr>
            <w:r w:rsidRPr="006A1355">
              <w:rPr>
                <w:rStyle w:val="gwt-inlinehtml"/>
                <w:sz w:val="18"/>
                <w:szCs w:val="18"/>
              </w:rPr>
              <w:t>в)</w:t>
            </w:r>
            <w:r w:rsidRPr="006A1355">
              <w:rPr>
                <w:rStyle w:val="gwt-inlinehtml"/>
                <w:sz w:val="18"/>
                <w:szCs w:val="18"/>
              </w:rPr>
              <w:tab/>
              <w:t>регистрирует факт выдачи (направления по почте) заявителю</w:t>
            </w:r>
          </w:p>
          <w:p w14:paraId="6B7C1950" w14:textId="77777777" w:rsidR="00DC19DC" w:rsidRPr="006A1355" w:rsidRDefault="00DC19DC" w:rsidP="006A1355">
            <w:pPr>
              <w:pStyle w:val="Style13"/>
              <w:widowControl/>
              <w:jc w:val="both"/>
              <w:rPr>
                <w:rStyle w:val="gwt-inlinehtml"/>
                <w:sz w:val="18"/>
                <w:szCs w:val="18"/>
              </w:rPr>
            </w:pPr>
            <w:r w:rsidRPr="006A1355">
              <w:rPr>
                <w:rStyle w:val="gwt-inlinehtml"/>
                <w:sz w:val="18"/>
                <w:szCs w:val="18"/>
              </w:rPr>
              <w:t>ответа (уведомления) в Журнале регистрации исходящих</w:t>
            </w:r>
          </w:p>
          <w:p w14:paraId="12E4024F" w14:textId="77777777" w:rsidR="00DC19DC" w:rsidRPr="006A1355" w:rsidRDefault="00DC19DC" w:rsidP="006A1355">
            <w:pPr>
              <w:pStyle w:val="Style13"/>
              <w:widowControl/>
              <w:jc w:val="both"/>
              <w:rPr>
                <w:rStyle w:val="gwt-inlinehtml"/>
                <w:sz w:val="18"/>
                <w:szCs w:val="18"/>
              </w:rPr>
            </w:pPr>
            <w:r w:rsidRPr="006A1355">
              <w:rPr>
                <w:rStyle w:val="gwt-inlinehtml"/>
                <w:sz w:val="18"/>
                <w:szCs w:val="18"/>
              </w:rPr>
              <w:t>документов.</w:t>
            </w:r>
          </w:p>
        </w:tc>
        <w:tc>
          <w:tcPr>
            <w:tcW w:w="27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394812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1 день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8EBD4B" w14:textId="77777777" w:rsidR="00DC19DC" w:rsidRDefault="00DC19DC" w:rsidP="006A1355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 xml:space="preserve">Специалист </w:t>
            </w:r>
          </w:p>
          <w:p w14:paraId="3F00CF85" w14:textId="77777777" w:rsidR="00DC19DC" w:rsidRPr="00B727F6" w:rsidRDefault="00DC19DC" w:rsidP="006A1355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Администрации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260306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нет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4ED19F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18"/>
                <w:szCs w:val="18"/>
              </w:rPr>
            </w:pPr>
            <w:r>
              <w:rPr>
                <w:rStyle w:val="gwt-inlinehtml"/>
                <w:sz w:val="18"/>
                <w:szCs w:val="18"/>
              </w:rPr>
              <w:t>Журнал регистрации</w:t>
            </w:r>
          </w:p>
        </w:tc>
      </w:tr>
      <w:tr w:rsidR="00DC19DC" w:rsidRPr="00B727F6" w14:paraId="255BC81A" w14:textId="77777777" w:rsidTr="00653857">
        <w:trPr>
          <w:trHeight w:val="169"/>
        </w:trPr>
        <w:tc>
          <w:tcPr>
            <w:tcW w:w="153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48AC" w14:textId="77777777" w:rsidR="00DC19DC" w:rsidRPr="00B727F6" w:rsidRDefault="00DC19DC" w:rsidP="008C578D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gwt-inlinehtml"/>
                <w:sz w:val="18"/>
                <w:szCs w:val="18"/>
              </w:rPr>
              <w:t>Прием и регистрация заявления, документов для предоставления муниципальной услуги;</w:t>
            </w:r>
          </w:p>
        </w:tc>
      </w:tr>
      <w:tr w:rsidR="00DC19DC" w:rsidRPr="00B727F6" w14:paraId="5CE9B0A1" w14:textId="77777777" w:rsidTr="00160E78">
        <w:trPr>
          <w:trHeight w:val="277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A36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1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DF5F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Приём и регистрация запроса Заявителя в МФЦ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0C9D" w14:textId="77777777" w:rsidR="00DC19DC" w:rsidRPr="00B727F6" w:rsidRDefault="00DC19DC" w:rsidP="00461282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 xml:space="preserve">Основания для начала административной процедуры - Обращение Заявителя в письменной форме. Заявитель предоставляет заявление </w:t>
            </w:r>
            <w:proofErr w:type="spellStart"/>
            <w:r w:rsidRPr="00B727F6">
              <w:rPr>
                <w:sz w:val="18"/>
                <w:szCs w:val="18"/>
              </w:rPr>
              <w:t>Заявление</w:t>
            </w:r>
            <w:proofErr w:type="spellEnd"/>
            <w:r w:rsidRPr="00B727F6">
              <w:rPr>
                <w:sz w:val="18"/>
                <w:szCs w:val="18"/>
              </w:rPr>
              <w:t xml:space="preserve">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B959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  <w:p w14:paraId="3CA89520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15 мин.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C7F7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1251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  <w:p w14:paraId="34D4811F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нет</w:t>
            </w:r>
          </w:p>
          <w:p w14:paraId="576A57FB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  <w:p w14:paraId="25BE0A3B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4F4E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  <w:p w14:paraId="0F3E1CF6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-</w:t>
            </w:r>
          </w:p>
        </w:tc>
      </w:tr>
      <w:tr w:rsidR="00DC19DC" w:rsidRPr="00B727F6" w14:paraId="67961FDA" w14:textId="77777777" w:rsidTr="00160E78">
        <w:trPr>
          <w:trHeight w:val="658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F139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2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DE4A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9AC4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Документы передаются на бумажном носителе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41E6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На следующий рабочий день после приема документов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CF3A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Сотрудник МФЦ, ответственный за передачу документов в Администрацию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A02B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Организация курьерской службы МФЦ</w:t>
            </w:r>
          </w:p>
          <w:p w14:paraId="536838A8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738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Реестр передачи дел</w:t>
            </w:r>
          </w:p>
          <w:p w14:paraId="56B498A7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Опись документов</w:t>
            </w:r>
          </w:p>
          <w:p w14:paraId="69511B6D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DC19DC" w:rsidRPr="00B727F6" w14:paraId="09254553" w14:textId="77777777" w:rsidTr="00160E78">
        <w:trPr>
          <w:trHeight w:val="277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E6AF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3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7E0D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 xml:space="preserve">Получение МФЦ </w:t>
            </w:r>
            <w:proofErr w:type="gramStart"/>
            <w:r w:rsidRPr="00B727F6">
              <w:rPr>
                <w:sz w:val="18"/>
                <w:szCs w:val="18"/>
              </w:rPr>
              <w:t>подготовленного  Администрацией</w:t>
            </w:r>
            <w:proofErr w:type="gramEnd"/>
            <w:r w:rsidRPr="00B727F6">
              <w:rPr>
                <w:sz w:val="18"/>
                <w:szCs w:val="18"/>
              </w:rPr>
              <w:t xml:space="preserve"> результата услуги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6E39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4EB6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На следующий рабочий день после подготовки информации о деятельности органов местного самоуправления муниципального образования в Республике Карелия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52F6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 xml:space="preserve">Сотрудник МФЦ, ответственный за прием документов в МФЦ 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A613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Организация курьерской службы МФЦ</w:t>
            </w:r>
          </w:p>
          <w:p w14:paraId="1011E060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8291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  <w:p w14:paraId="6B72B749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  <w:p w14:paraId="2AEE57B8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</w:p>
          <w:p w14:paraId="14A7EC69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 xml:space="preserve">             -</w:t>
            </w:r>
          </w:p>
        </w:tc>
      </w:tr>
      <w:tr w:rsidR="00DC19DC" w:rsidRPr="00B727F6" w14:paraId="1AF84014" w14:textId="77777777" w:rsidTr="00160E78">
        <w:trPr>
          <w:trHeight w:val="277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3812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4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1036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Выдача результата услуги в МФЦ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C341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7413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В день обращения заявителя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C01D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Сотрудник МФЦ, ответственный за выдачу результата услуги в МФЦ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EFC1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8312" w14:textId="77777777" w:rsidR="00DC19DC" w:rsidRPr="00B727F6" w:rsidRDefault="00DC19DC" w:rsidP="008C578D">
            <w:pPr>
              <w:pStyle w:val="Style1"/>
              <w:widowControl/>
              <w:rPr>
                <w:sz w:val="18"/>
                <w:szCs w:val="18"/>
              </w:rPr>
            </w:pPr>
            <w:r w:rsidRPr="00B727F6">
              <w:rPr>
                <w:sz w:val="18"/>
                <w:szCs w:val="18"/>
              </w:rPr>
              <w:t>Расписка в выдаче документов</w:t>
            </w:r>
          </w:p>
        </w:tc>
      </w:tr>
    </w:tbl>
    <w:p w14:paraId="40BF0087" w14:textId="77777777" w:rsidR="00DC19DC" w:rsidRDefault="00DC19DC" w:rsidP="007840B8">
      <w:pPr>
        <w:widowControl/>
        <w:autoSpaceDE/>
        <w:autoSpaceDN/>
        <w:adjustRightInd/>
        <w:spacing w:after="200" w:line="276" w:lineRule="auto"/>
        <w:rPr>
          <w:rStyle w:val="FontStyle20"/>
          <w:rFonts w:ascii="Arial" w:hAnsi="Arial" w:cs="Arial"/>
        </w:rPr>
      </w:pPr>
    </w:p>
    <w:p w14:paraId="7A841CE5" w14:textId="77777777" w:rsidR="00DC19DC" w:rsidRPr="0055746D" w:rsidRDefault="00DC19DC" w:rsidP="009B215C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t>Раздел 8. «</w:t>
      </w:r>
      <w:r w:rsidRPr="0055746D">
        <w:rPr>
          <w:rStyle w:val="FontStyle20"/>
          <w:rFonts w:ascii="Arial" w:hAnsi="Arial" w:cs="Arial"/>
          <w:sz w:val="24"/>
          <w:szCs w:val="24"/>
        </w:rPr>
        <w:t xml:space="preserve">Особенности предоставления </w:t>
      </w:r>
      <w:r>
        <w:rPr>
          <w:rStyle w:val="FontStyle20"/>
          <w:rFonts w:ascii="Arial" w:hAnsi="Arial" w:cs="Arial"/>
          <w:sz w:val="24"/>
          <w:szCs w:val="24"/>
        </w:rPr>
        <w:t>«</w:t>
      </w:r>
      <w:proofErr w:type="spellStart"/>
      <w:r>
        <w:rPr>
          <w:rStyle w:val="FontStyle20"/>
          <w:rFonts w:ascii="Arial" w:hAnsi="Arial" w:cs="Arial"/>
          <w:sz w:val="24"/>
          <w:szCs w:val="24"/>
        </w:rPr>
        <w:t>подуслуги</w:t>
      </w:r>
      <w:proofErr w:type="spellEnd"/>
      <w:r>
        <w:rPr>
          <w:rStyle w:val="FontStyle20"/>
          <w:rFonts w:ascii="Arial" w:hAnsi="Arial" w:cs="Arial"/>
          <w:sz w:val="24"/>
          <w:szCs w:val="24"/>
        </w:rPr>
        <w:t>» в электронной форме»</w:t>
      </w:r>
    </w:p>
    <w:p w14:paraId="395585F0" w14:textId="77777777" w:rsidR="00DC19DC" w:rsidRPr="0082348C" w:rsidRDefault="00DC19DC" w:rsidP="009B215C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21000EB2" w14:textId="77777777" w:rsidR="00DC19DC" w:rsidRPr="0082348C" w:rsidRDefault="00DC19DC" w:rsidP="009B215C">
      <w:pPr>
        <w:widowControl/>
        <w:rPr>
          <w:rFonts w:ascii="Arial" w:hAnsi="Arial" w:cs="Arial"/>
          <w:sz w:val="2"/>
          <w:szCs w:val="2"/>
        </w:rPr>
      </w:pPr>
    </w:p>
    <w:tbl>
      <w:tblPr>
        <w:tblW w:w="153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277"/>
        <w:gridCol w:w="2509"/>
        <w:gridCol w:w="1601"/>
        <w:gridCol w:w="2835"/>
        <w:gridCol w:w="3014"/>
      </w:tblGrid>
      <w:tr w:rsidR="00DC19DC" w:rsidRPr="00B727F6" w14:paraId="271B16C0" w14:textId="77777777" w:rsidTr="00AF11C0">
        <w:trPr>
          <w:trHeight w:val="17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09995" w14:textId="77777777" w:rsidR="00DC19DC" w:rsidRPr="00B727F6" w:rsidRDefault="00DC19DC" w:rsidP="008C578D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B727F6">
              <w:rPr>
                <w:rStyle w:val="FontStyle25"/>
                <w:b w:val="0"/>
                <w:sz w:val="18"/>
                <w:szCs w:val="18"/>
              </w:rPr>
              <w:t xml:space="preserve">Способ получения заявителем информации о сроках и порядке предоставления </w:t>
            </w:r>
            <w:r w:rsidRPr="00B727F6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0B794" w14:textId="77777777" w:rsidR="00DC19DC" w:rsidRPr="00B727F6" w:rsidRDefault="00DC19DC" w:rsidP="008C578D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B727F6">
              <w:rPr>
                <w:rStyle w:val="FontStyle25"/>
                <w:b w:val="0"/>
                <w:sz w:val="18"/>
                <w:szCs w:val="18"/>
              </w:rPr>
              <w:t>Способ записи на прием в орган, МФЦ для подачи</w:t>
            </w:r>
          </w:p>
          <w:p w14:paraId="229F896D" w14:textId="77777777" w:rsidR="00DC19DC" w:rsidRPr="00B727F6" w:rsidRDefault="00DC19DC" w:rsidP="008C578D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B727F6">
              <w:rPr>
                <w:rStyle w:val="FontStyle25"/>
                <w:b w:val="0"/>
                <w:sz w:val="18"/>
                <w:szCs w:val="18"/>
              </w:rPr>
              <w:t xml:space="preserve">запроса о предоставлении </w:t>
            </w:r>
            <w:r w:rsidRPr="00B727F6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DA36" w14:textId="77777777" w:rsidR="00DC19DC" w:rsidRPr="00B727F6" w:rsidRDefault="00DC19DC" w:rsidP="008C578D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B727F6">
              <w:rPr>
                <w:rStyle w:val="FontStyle25"/>
                <w:b w:val="0"/>
                <w:sz w:val="18"/>
                <w:szCs w:val="18"/>
              </w:rPr>
              <w:t xml:space="preserve">Способ формирования запроса о предоставлении </w:t>
            </w:r>
            <w:r w:rsidRPr="00B727F6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B2B9F" w14:textId="77777777" w:rsidR="00DC19DC" w:rsidRPr="00B727F6" w:rsidRDefault="00DC19DC" w:rsidP="008C578D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B727F6">
              <w:rPr>
                <w:rStyle w:val="FontStyle25"/>
                <w:b w:val="0"/>
                <w:sz w:val="18"/>
                <w:szCs w:val="18"/>
              </w:rPr>
              <w:t>Способ приема и регистрации органом, предоставляющим услугу, запроса о предоставлении</w:t>
            </w:r>
          </w:p>
          <w:p w14:paraId="37356315" w14:textId="77777777" w:rsidR="00DC19DC" w:rsidRPr="00B727F6" w:rsidRDefault="00DC19DC" w:rsidP="008C578D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 xml:space="preserve">» </w:t>
            </w:r>
            <w:r w:rsidRPr="00B727F6">
              <w:rPr>
                <w:rStyle w:val="FontStyle25"/>
                <w:b w:val="0"/>
                <w:sz w:val="18"/>
                <w:szCs w:val="18"/>
              </w:rPr>
              <w:t xml:space="preserve">и иных документов, необходимых для предоставления </w:t>
            </w:r>
            <w:r w:rsidRPr="00B727F6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DAE6" w14:textId="77777777" w:rsidR="00DC19DC" w:rsidRPr="00B727F6" w:rsidRDefault="00DC19DC" w:rsidP="008C578D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B727F6">
              <w:rPr>
                <w:rStyle w:val="FontStyle25"/>
                <w:b w:val="0"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Pr="00B727F6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 xml:space="preserve">» </w:t>
            </w:r>
            <w:r w:rsidRPr="00B727F6">
              <w:rPr>
                <w:rStyle w:val="FontStyle25"/>
                <w:b w:val="0"/>
                <w:sz w:val="18"/>
                <w:szCs w:val="18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85ADB" w14:textId="77777777" w:rsidR="00DC19DC" w:rsidRPr="00B727F6" w:rsidRDefault="00DC19DC" w:rsidP="008C578D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B727F6">
              <w:rPr>
                <w:rStyle w:val="FontStyle25"/>
                <w:b w:val="0"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Pr="00B727F6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27154" w14:textId="77777777" w:rsidR="00DC19DC" w:rsidRPr="00B727F6" w:rsidRDefault="00DC19DC" w:rsidP="008C578D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B727F6">
              <w:rPr>
                <w:rStyle w:val="FontStyle25"/>
                <w:b w:val="0"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Pr="00B727F6">
              <w:rPr>
                <w:rStyle w:val="FontStyle23"/>
                <w:sz w:val="18"/>
                <w:szCs w:val="18"/>
              </w:rPr>
              <w:t>«</w:t>
            </w:r>
            <w:proofErr w:type="spellStart"/>
            <w:proofErr w:type="gram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 xml:space="preserve">» </w:t>
            </w:r>
            <w:r w:rsidRPr="00B727F6">
              <w:rPr>
                <w:rStyle w:val="FontStyle25"/>
                <w:b w:val="0"/>
                <w:sz w:val="18"/>
                <w:szCs w:val="18"/>
              </w:rPr>
              <w:t xml:space="preserve"> и</w:t>
            </w:r>
            <w:proofErr w:type="gramEnd"/>
            <w:r w:rsidRPr="00B727F6">
              <w:rPr>
                <w:rStyle w:val="FontStyle25"/>
                <w:b w:val="0"/>
                <w:sz w:val="18"/>
                <w:szCs w:val="18"/>
              </w:rPr>
              <w:t xml:space="preserve"> досудебного (внесудебного)</w:t>
            </w:r>
          </w:p>
          <w:p w14:paraId="3CB28167" w14:textId="77777777" w:rsidR="00DC19DC" w:rsidRPr="00B727F6" w:rsidRDefault="00DC19DC" w:rsidP="008C578D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B727F6">
              <w:rPr>
                <w:rStyle w:val="FontStyle25"/>
                <w:b w:val="0"/>
                <w:sz w:val="18"/>
                <w:szCs w:val="18"/>
              </w:rPr>
              <w:t xml:space="preserve">обжалования решений и действий (бездействия) органа в процессе получения </w:t>
            </w:r>
            <w:r w:rsidRPr="00B727F6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B727F6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B727F6">
              <w:rPr>
                <w:rStyle w:val="FontStyle23"/>
                <w:sz w:val="18"/>
                <w:szCs w:val="18"/>
              </w:rPr>
              <w:t>»</w:t>
            </w:r>
          </w:p>
        </w:tc>
      </w:tr>
      <w:tr w:rsidR="00DC19DC" w:rsidRPr="00B727F6" w14:paraId="0639B3DC" w14:textId="77777777" w:rsidTr="00AF11C0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7E6B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B154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B0EB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F333" w14:textId="77777777" w:rsidR="00DC19DC" w:rsidRPr="00B727F6" w:rsidRDefault="00DC19DC" w:rsidP="008C578D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B727F6">
              <w:rPr>
                <w:rStyle w:val="FontStyle25"/>
                <w:b w:val="0"/>
                <w:sz w:val="18"/>
                <w:szCs w:val="18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BE79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04B7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DBBC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B727F6">
              <w:rPr>
                <w:rStyle w:val="FontStyle23"/>
                <w:sz w:val="18"/>
                <w:szCs w:val="18"/>
              </w:rPr>
              <w:t>7</w:t>
            </w:r>
          </w:p>
        </w:tc>
      </w:tr>
      <w:tr w:rsidR="00DC19DC" w:rsidRPr="00B727F6" w14:paraId="4D0AF365" w14:textId="77777777" w:rsidTr="00F312BA">
        <w:trPr>
          <w:trHeight w:val="161"/>
        </w:trPr>
        <w:tc>
          <w:tcPr>
            <w:tcW w:w="15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BC6F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</w:tr>
      <w:tr w:rsidR="00DC19DC" w:rsidRPr="00B727F6" w14:paraId="1752EDF2" w14:textId="77777777" w:rsidTr="00AF11C0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5A4F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62C2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B96B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0AF9" w14:textId="77777777" w:rsidR="00DC19DC" w:rsidRPr="00B727F6" w:rsidRDefault="00DC19DC" w:rsidP="008C578D">
            <w:pPr>
              <w:pStyle w:val="Style17"/>
              <w:widowControl/>
              <w:spacing w:line="240" w:lineRule="auto"/>
              <w:jc w:val="left"/>
              <w:rPr>
                <w:rStyle w:val="FontStyle25"/>
                <w:b w:val="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C8C7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375C" w14:textId="77777777" w:rsidR="00DC19DC" w:rsidRPr="00B727F6" w:rsidRDefault="00DC19DC" w:rsidP="008C578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9FB1" w14:textId="77777777" w:rsidR="00DC19DC" w:rsidRPr="00B727F6" w:rsidRDefault="00DC19DC" w:rsidP="008C578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</w:tc>
      </w:tr>
    </w:tbl>
    <w:p w14:paraId="637F0992" w14:textId="77777777" w:rsidR="00DC19DC" w:rsidRPr="00747FC4" w:rsidRDefault="00DC19DC" w:rsidP="00747FC4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18"/>
          <w:szCs w:val="18"/>
        </w:rPr>
        <w:sectPr w:rsidR="00DC19DC" w:rsidRPr="00747FC4" w:rsidSect="0082348C">
          <w:pgSz w:w="16837" w:h="23810"/>
          <w:pgMar w:top="567" w:right="567" w:bottom="567" w:left="993" w:header="720" w:footer="720" w:gutter="0"/>
          <w:cols w:space="60"/>
          <w:noEndnote/>
          <w:docGrid w:linePitch="326"/>
        </w:sectPr>
      </w:pPr>
    </w:p>
    <w:p w14:paraId="1B9F1823" w14:textId="77777777" w:rsidR="00DC19DC" w:rsidRDefault="00DC19DC" w:rsidP="004D6E54">
      <w:pPr>
        <w:pStyle w:val="Style8"/>
        <w:widowControl/>
        <w:jc w:val="both"/>
        <w:rPr>
          <w:rStyle w:val="FontStyle21"/>
          <w:rFonts w:ascii="Arial" w:hAnsi="Arial" w:cs="Arial"/>
          <w:lang w:eastAsia="en-US"/>
        </w:rPr>
      </w:pPr>
    </w:p>
    <w:p w14:paraId="416DCA8F" w14:textId="77777777" w:rsidR="00DC19DC" w:rsidRDefault="00DC19DC" w:rsidP="00597E43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14:paraId="2C00B39B" w14:textId="77777777" w:rsidR="00DC19DC" w:rsidRDefault="00DC19DC" w:rsidP="00597E43">
      <w:pPr>
        <w:jc w:val="right"/>
        <w:rPr>
          <w:lang w:eastAsia="en-US"/>
        </w:rPr>
      </w:pPr>
      <w:r>
        <w:rPr>
          <w:lang w:eastAsia="en-US"/>
        </w:rPr>
        <w:tab/>
      </w:r>
    </w:p>
    <w:p w14:paraId="31F70B1D" w14:textId="77777777" w:rsidR="00DC19DC" w:rsidRPr="00AD7A60" w:rsidRDefault="00DC19DC" w:rsidP="00597E43">
      <w:pPr>
        <w:jc w:val="right"/>
      </w:pPr>
      <w:r>
        <w:t>В Администрацию</w:t>
      </w:r>
    </w:p>
    <w:p w14:paraId="6D722E26" w14:textId="77777777" w:rsidR="00DC19DC" w:rsidRPr="00AD7A60" w:rsidRDefault="00DC19DC" w:rsidP="00597E43">
      <w:pPr>
        <w:jc w:val="right"/>
      </w:pPr>
      <w:r w:rsidRPr="00AD7A60">
        <w:t>_____________________________________________</w:t>
      </w:r>
    </w:p>
    <w:p w14:paraId="5061671B" w14:textId="77777777" w:rsidR="00DC19DC" w:rsidRPr="005A0BD5" w:rsidRDefault="00DC19DC" w:rsidP="00597E43">
      <w:pPr>
        <w:jc w:val="right"/>
        <w:rPr>
          <w:i/>
          <w:sz w:val="20"/>
          <w:szCs w:val="20"/>
        </w:rPr>
      </w:pPr>
      <w:r w:rsidRPr="005A0BD5">
        <w:rPr>
          <w:i/>
          <w:sz w:val="20"/>
          <w:szCs w:val="20"/>
        </w:rPr>
        <w:t>(наименование муниципального образования)</w:t>
      </w:r>
    </w:p>
    <w:p w14:paraId="43BD6806" w14:textId="77777777" w:rsidR="00DC19DC" w:rsidRDefault="00DC19DC" w:rsidP="00597E43">
      <w:pPr>
        <w:jc w:val="right"/>
      </w:pPr>
      <w:r>
        <w:t xml:space="preserve">От </w:t>
      </w:r>
      <w:r w:rsidRPr="00AD7A60">
        <w:t>__________________________________________</w:t>
      </w:r>
    </w:p>
    <w:p w14:paraId="544C99A0" w14:textId="77777777" w:rsidR="00DC19DC" w:rsidRPr="00AD7A60" w:rsidRDefault="00DC19DC" w:rsidP="00597E43">
      <w:pPr>
        <w:jc w:val="right"/>
      </w:pPr>
      <w:r w:rsidRPr="005A0BD5">
        <w:rPr>
          <w:i/>
          <w:sz w:val="20"/>
          <w:szCs w:val="20"/>
        </w:rPr>
        <w:t xml:space="preserve"> (Ф.И.О. заявителя</w:t>
      </w:r>
      <w:r>
        <w:rPr>
          <w:i/>
          <w:sz w:val="20"/>
          <w:szCs w:val="20"/>
        </w:rPr>
        <w:t xml:space="preserve"> – физического </w:t>
      </w:r>
      <w:r w:rsidRPr="00597E43">
        <w:rPr>
          <w:i/>
          <w:sz w:val="20"/>
          <w:szCs w:val="20"/>
        </w:rPr>
        <w:t>лица;</w:t>
      </w:r>
    </w:p>
    <w:p w14:paraId="19AE7B19" w14:textId="77777777" w:rsidR="00DC19DC" w:rsidRDefault="00DC19DC" w:rsidP="00597E43">
      <w:pPr>
        <w:jc w:val="right"/>
        <w:rPr>
          <w:i/>
          <w:sz w:val="20"/>
          <w:szCs w:val="20"/>
        </w:rPr>
      </w:pPr>
      <w:r>
        <w:t>_______________________________________</w:t>
      </w:r>
      <w:r w:rsidRPr="00AD7A60">
        <w:t>___</w:t>
      </w:r>
    </w:p>
    <w:p w14:paraId="55B53E1B" w14:textId="77777777" w:rsidR="00DC19DC" w:rsidRPr="00597E43" w:rsidRDefault="00DC19DC" w:rsidP="00597E43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наименование заявителя – </w:t>
      </w:r>
      <w:r w:rsidRPr="00597E43">
        <w:rPr>
          <w:i/>
          <w:sz w:val="20"/>
          <w:szCs w:val="20"/>
        </w:rPr>
        <w:t>юридического лица)</w:t>
      </w:r>
    </w:p>
    <w:p w14:paraId="251C6B5A" w14:textId="77777777" w:rsidR="00DC19DC" w:rsidRPr="005A0BD5" w:rsidRDefault="00DC19DC" w:rsidP="008238E8">
      <w:pPr>
        <w:jc w:val="center"/>
        <w:rPr>
          <w:i/>
          <w:sz w:val="20"/>
          <w:szCs w:val="20"/>
        </w:rPr>
      </w:pPr>
      <w:r w:rsidRPr="005A0BD5">
        <w:rPr>
          <w:i/>
          <w:sz w:val="20"/>
          <w:szCs w:val="20"/>
        </w:rPr>
        <w:t>)</w:t>
      </w:r>
    </w:p>
    <w:p w14:paraId="4E4F117E" w14:textId="77777777" w:rsidR="00DC19DC" w:rsidRDefault="00DC19DC" w:rsidP="00597E43">
      <w:pPr>
        <w:jc w:val="right"/>
      </w:pPr>
      <w:r w:rsidRPr="00AD7A60">
        <w:t>адрес: _</w:t>
      </w:r>
      <w:r>
        <w:t>___________________</w:t>
      </w:r>
      <w:r w:rsidRPr="00AD7A60">
        <w:t>____________________</w:t>
      </w:r>
    </w:p>
    <w:p w14:paraId="4A5EF8A6" w14:textId="77777777" w:rsidR="00DC19DC" w:rsidRDefault="00DC19DC" w:rsidP="00597E43">
      <w:pPr>
        <w:jc w:val="right"/>
        <w:rPr>
          <w:i/>
          <w:sz w:val="20"/>
          <w:szCs w:val="20"/>
        </w:rPr>
      </w:pPr>
      <w:r w:rsidRPr="007A3E3D">
        <w:rPr>
          <w:i/>
          <w:sz w:val="20"/>
          <w:szCs w:val="20"/>
        </w:rPr>
        <w:t>(адрес</w:t>
      </w:r>
      <w:r>
        <w:rPr>
          <w:i/>
          <w:sz w:val="20"/>
          <w:szCs w:val="20"/>
        </w:rPr>
        <w:t xml:space="preserve"> для направления запрашиваемой информации)</w:t>
      </w:r>
    </w:p>
    <w:p w14:paraId="3875C508" w14:textId="77777777" w:rsidR="00DC19DC" w:rsidRPr="00AD7A60" w:rsidRDefault="00DC19DC" w:rsidP="00597E43">
      <w:pPr>
        <w:jc w:val="right"/>
      </w:pPr>
      <w:r w:rsidRPr="00AD7A60">
        <w:t>_____________________________________________</w:t>
      </w:r>
    </w:p>
    <w:p w14:paraId="19149DBF" w14:textId="77777777" w:rsidR="00DC19DC" w:rsidRDefault="00DC19DC" w:rsidP="00597E43">
      <w:pPr>
        <w:jc w:val="right"/>
      </w:pPr>
    </w:p>
    <w:p w14:paraId="46F47A0F" w14:textId="77777777" w:rsidR="00DC19DC" w:rsidRPr="00AD7A60" w:rsidRDefault="00DC19DC" w:rsidP="00597E43">
      <w:pPr>
        <w:jc w:val="right"/>
      </w:pPr>
      <w:r>
        <w:t xml:space="preserve">Контактный </w:t>
      </w:r>
      <w:r w:rsidRPr="00AD7A60">
        <w:t>телефон: __________________________</w:t>
      </w:r>
    </w:p>
    <w:p w14:paraId="2BFB6AD7" w14:textId="77777777" w:rsidR="00DC19DC" w:rsidRPr="00AD7A60" w:rsidRDefault="00DC19DC" w:rsidP="00597E43">
      <w:pPr>
        <w:jc w:val="right"/>
      </w:pPr>
      <w:r>
        <w:rPr>
          <w:i/>
          <w:sz w:val="20"/>
          <w:szCs w:val="20"/>
        </w:rPr>
        <w:t>(по желанию заявителя)</w:t>
      </w:r>
    </w:p>
    <w:p w14:paraId="673E8854" w14:textId="77777777" w:rsidR="00DC19DC" w:rsidRPr="00AD7A60" w:rsidRDefault="00DC19DC" w:rsidP="00597E43">
      <w:pPr>
        <w:jc w:val="right"/>
      </w:pPr>
      <w:r w:rsidRPr="00AD7A60">
        <w:t>Адрес электронной почты: ______________________</w:t>
      </w:r>
    </w:p>
    <w:p w14:paraId="6500F0A1" w14:textId="77777777" w:rsidR="00DC19DC" w:rsidRPr="00AD6A6E" w:rsidRDefault="00DC19DC" w:rsidP="00597E43">
      <w:pPr>
        <w:jc w:val="right"/>
      </w:pPr>
      <w:r>
        <w:rPr>
          <w:i/>
          <w:sz w:val="20"/>
          <w:szCs w:val="20"/>
        </w:rPr>
        <w:t>(по желанию заявителя)</w:t>
      </w:r>
    </w:p>
    <w:p w14:paraId="701C42D4" w14:textId="77777777" w:rsidR="00DC19DC" w:rsidRDefault="00DC19DC" w:rsidP="00597E43">
      <w:pPr>
        <w:jc w:val="center"/>
      </w:pPr>
    </w:p>
    <w:p w14:paraId="073C9FE7" w14:textId="77777777" w:rsidR="00DC19DC" w:rsidRDefault="00DC19DC" w:rsidP="00597E43">
      <w:pPr>
        <w:jc w:val="center"/>
      </w:pPr>
      <w:bookmarkStart w:id="0" w:name="P387"/>
      <w:bookmarkEnd w:id="0"/>
      <w:r w:rsidRPr="00AD6A6E">
        <w:t>Заявление</w:t>
      </w:r>
    </w:p>
    <w:p w14:paraId="3BCF0F26" w14:textId="77777777" w:rsidR="00DC19DC" w:rsidRPr="00AD6A6E" w:rsidRDefault="00DC19DC" w:rsidP="00597E43">
      <w:pPr>
        <w:jc w:val="center"/>
      </w:pPr>
    </w:p>
    <w:p w14:paraId="1185016B" w14:textId="77777777" w:rsidR="00DC19DC" w:rsidRPr="009E4D3F" w:rsidRDefault="00DC19DC" w:rsidP="00196CBF">
      <w:pPr>
        <w:ind w:right="283" w:firstLine="1134"/>
        <w:jc w:val="both"/>
      </w:pPr>
      <w:r>
        <w:t xml:space="preserve">               </w:t>
      </w:r>
      <w:r w:rsidRPr="00F22D51">
        <w:t>Прошу предоставить информаци</w:t>
      </w:r>
      <w:r>
        <w:t>ю о _____</w:t>
      </w:r>
      <w:r w:rsidRPr="009E4D3F">
        <w:t>__________________________</w:t>
      </w:r>
      <w:r>
        <w:t>_____________________________________</w:t>
      </w:r>
    </w:p>
    <w:p w14:paraId="36942CD4" w14:textId="77777777" w:rsidR="00DC19DC" w:rsidRPr="007A3E3D" w:rsidRDefault="00DC19DC" w:rsidP="00196CBF">
      <w:pPr>
        <w:ind w:firstLine="1134"/>
        <w:jc w:val="center"/>
        <w:rPr>
          <w:i/>
        </w:rPr>
      </w:pPr>
      <w:r w:rsidRPr="007A3E3D">
        <w:rPr>
          <w:i/>
        </w:rPr>
        <w:t>(указать запрашиваемые сведения)</w:t>
      </w:r>
    </w:p>
    <w:p w14:paraId="6D889B60" w14:textId="77777777" w:rsidR="00DC19DC" w:rsidRPr="008238E8" w:rsidRDefault="00DC19DC" w:rsidP="00196CBF">
      <w:pPr>
        <w:ind w:firstLine="1134"/>
        <w:jc w:val="both"/>
        <w:rPr>
          <w:i/>
        </w:rPr>
      </w:pPr>
      <w:r>
        <w:t>___________________________________________________________________________________________________________</w:t>
      </w:r>
    </w:p>
    <w:p w14:paraId="2CBDB454" w14:textId="77777777" w:rsidR="00DC19DC" w:rsidRPr="009E4D3F" w:rsidRDefault="00DC19DC" w:rsidP="00196CBF">
      <w:pPr>
        <w:ind w:firstLine="1134"/>
        <w:jc w:val="both"/>
      </w:pPr>
    </w:p>
    <w:p w14:paraId="04BBB723" w14:textId="77777777" w:rsidR="00DC19DC" w:rsidRPr="009E4D3F" w:rsidRDefault="00DC19DC" w:rsidP="00597E43">
      <w:pPr>
        <w:jc w:val="both"/>
      </w:pPr>
    </w:p>
    <w:p w14:paraId="306D6B2B" w14:textId="77777777" w:rsidR="00DC19DC" w:rsidRPr="00AD6A6E" w:rsidRDefault="00DC19DC" w:rsidP="00597E43">
      <w:pPr>
        <w:spacing w:line="480" w:lineRule="auto"/>
        <w:jc w:val="center"/>
      </w:pPr>
    </w:p>
    <w:p w14:paraId="70B525F6" w14:textId="77777777" w:rsidR="00DC19DC" w:rsidRDefault="00DC19DC" w:rsidP="00597E43">
      <w:pPr>
        <w:tabs>
          <w:tab w:val="left" w:pos="3555"/>
        </w:tabs>
        <w:rPr>
          <w:lang w:eastAsia="en-US"/>
        </w:rPr>
      </w:pPr>
    </w:p>
    <w:p w14:paraId="707E4A4C" w14:textId="77777777" w:rsidR="00DC19DC" w:rsidRPr="006E7BD5" w:rsidRDefault="00DC19DC" w:rsidP="00597E43">
      <w:pPr>
        <w:tabs>
          <w:tab w:val="left" w:pos="3555"/>
        </w:tabs>
        <w:rPr>
          <w:lang w:eastAsia="en-US"/>
        </w:rPr>
      </w:pPr>
      <w:r>
        <w:rPr>
          <w:lang w:eastAsia="en-US"/>
        </w:rPr>
        <w:t xml:space="preserve">                      </w:t>
      </w:r>
      <w:r w:rsidRPr="006E7BD5">
        <w:rPr>
          <w:lang w:eastAsia="en-US"/>
        </w:rPr>
        <w:t>" " _________ 20 ___                 _________________</w:t>
      </w:r>
      <w:r>
        <w:rPr>
          <w:lang w:eastAsia="en-US"/>
        </w:rPr>
        <w:t>_______</w:t>
      </w:r>
      <w:r w:rsidRPr="006E7BD5">
        <w:rPr>
          <w:lang w:eastAsia="en-US"/>
        </w:rPr>
        <w:t xml:space="preserve">  </w:t>
      </w:r>
      <w:r>
        <w:rPr>
          <w:lang w:eastAsia="en-US"/>
        </w:rPr>
        <w:t xml:space="preserve">                      </w:t>
      </w:r>
      <w:r w:rsidRPr="006E7BD5">
        <w:rPr>
          <w:lang w:eastAsia="en-US"/>
        </w:rPr>
        <w:t>___________________</w:t>
      </w:r>
      <w:r>
        <w:rPr>
          <w:lang w:eastAsia="en-US"/>
        </w:rPr>
        <w:t>__________________________</w:t>
      </w:r>
    </w:p>
    <w:p w14:paraId="37F5303C" w14:textId="77777777" w:rsidR="00DC19DC" w:rsidRPr="00955C61" w:rsidRDefault="00DC19DC" w:rsidP="00597E43">
      <w:pPr>
        <w:tabs>
          <w:tab w:val="left" w:pos="3555"/>
        </w:tabs>
        <w:rPr>
          <w:sz w:val="20"/>
          <w:szCs w:val="20"/>
          <w:lang w:eastAsia="en-US"/>
        </w:rPr>
      </w:pPr>
      <w:r w:rsidRPr="006E7BD5">
        <w:rPr>
          <w:lang w:eastAsia="en-US"/>
        </w:rPr>
        <w:t xml:space="preserve">                                     </w:t>
      </w:r>
      <w:r>
        <w:rPr>
          <w:lang w:eastAsia="en-US"/>
        </w:rPr>
        <w:t xml:space="preserve">                                      </w:t>
      </w:r>
      <w:r w:rsidRPr="00955C61">
        <w:rPr>
          <w:sz w:val="20"/>
          <w:szCs w:val="20"/>
          <w:lang w:eastAsia="en-US"/>
        </w:rPr>
        <w:t>Подпись заявителя                                                               расшифровка подписи</w:t>
      </w:r>
    </w:p>
    <w:p w14:paraId="5448338E" w14:textId="77777777" w:rsidR="00DC19DC" w:rsidRPr="00955C61" w:rsidRDefault="00DC19DC" w:rsidP="00597E43">
      <w:pPr>
        <w:tabs>
          <w:tab w:val="left" w:pos="3555"/>
        </w:tabs>
        <w:rPr>
          <w:sz w:val="20"/>
          <w:szCs w:val="20"/>
          <w:lang w:eastAsia="en-US"/>
        </w:rPr>
      </w:pPr>
    </w:p>
    <w:p w14:paraId="70EEAC8B" w14:textId="77777777" w:rsidR="00DC19DC" w:rsidRPr="006E7BD5" w:rsidRDefault="00DC19DC" w:rsidP="00597E43">
      <w:pPr>
        <w:tabs>
          <w:tab w:val="left" w:pos="3555"/>
        </w:tabs>
        <w:rPr>
          <w:lang w:eastAsia="en-US"/>
        </w:rPr>
      </w:pPr>
      <w:r>
        <w:rPr>
          <w:lang w:eastAsia="en-US"/>
        </w:rPr>
        <w:t xml:space="preserve">                     </w:t>
      </w:r>
      <w:r w:rsidRPr="006E7BD5">
        <w:rPr>
          <w:lang w:eastAsia="en-US"/>
        </w:rPr>
        <w:t>" " _________ 20 ___                 _________________</w:t>
      </w:r>
      <w:r>
        <w:rPr>
          <w:lang w:eastAsia="en-US"/>
        </w:rPr>
        <w:t>_______</w:t>
      </w:r>
      <w:r w:rsidRPr="006E7BD5">
        <w:rPr>
          <w:lang w:eastAsia="en-US"/>
        </w:rPr>
        <w:t xml:space="preserve">  </w:t>
      </w:r>
      <w:r>
        <w:rPr>
          <w:lang w:eastAsia="en-US"/>
        </w:rPr>
        <w:t xml:space="preserve">                      </w:t>
      </w:r>
      <w:r w:rsidRPr="006E7BD5">
        <w:rPr>
          <w:lang w:eastAsia="en-US"/>
        </w:rPr>
        <w:t>___________________</w:t>
      </w:r>
      <w:r>
        <w:rPr>
          <w:lang w:eastAsia="en-US"/>
        </w:rPr>
        <w:t>__________________________</w:t>
      </w:r>
    </w:p>
    <w:p w14:paraId="0F5E4829" w14:textId="77777777" w:rsidR="00DC19DC" w:rsidRPr="00955C61" w:rsidRDefault="00DC19DC" w:rsidP="00597E43">
      <w:pPr>
        <w:tabs>
          <w:tab w:val="left" w:pos="3555"/>
        </w:tabs>
        <w:rPr>
          <w:sz w:val="20"/>
          <w:szCs w:val="20"/>
          <w:lang w:eastAsia="en-US"/>
        </w:rPr>
      </w:pPr>
      <w:r>
        <w:rPr>
          <w:lang w:eastAsia="en-US"/>
        </w:rPr>
        <w:t xml:space="preserve">                                                                          </w:t>
      </w:r>
      <w:r w:rsidRPr="00955C61">
        <w:rPr>
          <w:sz w:val="20"/>
          <w:szCs w:val="20"/>
          <w:lang w:eastAsia="en-US"/>
        </w:rPr>
        <w:t>Подпись специалиста,                                                             расшифровка подписи</w:t>
      </w:r>
    </w:p>
    <w:p w14:paraId="2F030385" w14:textId="77777777" w:rsidR="00DC19DC" w:rsidRDefault="00DC19DC" w:rsidP="00B04880">
      <w:pPr>
        <w:tabs>
          <w:tab w:val="left" w:pos="3555"/>
        </w:tabs>
        <w:rPr>
          <w:lang w:eastAsia="en-US"/>
        </w:rPr>
      </w:pPr>
      <w:r w:rsidRPr="00955C61">
        <w:rPr>
          <w:sz w:val="20"/>
          <w:szCs w:val="20"/>
          <w:lang w:eastAsia="en-US"/>
        </w:rPr>
        <w:t xml:space="preserve">                                        </w:t>
      </w:r>
      <w:r>
        <w:rPr>
          <w:sz w:val="20"/>
          <w:szCs w:val="20"/>
          <w:lang w:eastAsia="en-US"/>
        </w:rPr>
        <w:t xml:space="preserve">                  </w:t>
      </w:r>
      <w:r w:rsidRPr="00955C61">
        <w:rPr>
          <w:sz w:val="20"/>
          <w:szCs w:val="20"/>
          <w:lang w:eastAsia="en-US"/>
        </w:rPr>
        <w:t xml:space="preserve">           </w:t>
      </w:r>
      <w:r>
        <w:rPr>
          <w:sz w:val="20"/>
          <w:szCs w:val="20"/>
          <w:lang w:eastAsia="en-US"/>
        </w:rPr>
        <w:t xml:space="preserve">   </w:t>
      </w:r>
      <w:r w:rsidRPr="00955C61">
        <w:rPr>
          <w:sz w:val="20"/>
          <w:szCs w:val="20"/>
          <w:lang w:eastAsia="en-US"/>
        </w:rPr>
        <w:t xml:space="preserve">                 принявшего заявление  </w:t>
      </w:r>
    </w:p>
    <w:sectPr w:rsidR="00DC19DC" w:rsidSect="0082348C">
      <w:headerReference w:type="default" r:id="rId11"/>
      <w:footerReference w:type="default" r:id="rId12"/>
      <w:pgSz w:w="16837" w:h="23810"/>
      <w:pgMar w:top="567" w:right="567" w:bottom="567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996" w14:textId="77777777" w:rsidR="00C14D1D" w:rsidRDefault="00C14D1D" w:rsidP="004D6E54">
      <w:r>
        <w:separator/>
      </w:r>
    </w:p>
  </w:endnote>
  <w:endnote w:type="continuationSeparator" w:id="0">
    <w:p w14:paraId="51FF63E2" w14:textId="77777777" w:rsidR="00C14D1D" w:rsidRDefault="00C14D1D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D650" w14:textId="77777777" w:rsidR="00DC19DC" w:rsidRDefault="00DC19DC">
    <w:pPr>
      <w:pStyle w:val="Style8"/>
      <w:widowControl/>
      <w:ind w:left="-799"/>
      <w:jc w:val="both"/>
      <w:rPr>
        <w:rStyle w:val="FontStyle21"/>
        <w:lang w:val="en-US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F9BD" w14:textId="77777777" w:rsidR="00DC19DC" w:rsidRPr="00A01E32" w:rsidRDefault="00DC19DC" w:rsidP="00A01E32">
    <w:pPr>
      <w:pStyle w:val="a6"/>
      <w:rPr>
        <w:rStyle w:val="FontStyle21"/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8CA5" w14:textId="77777777" w:rsidR="00C14D1D" w:rsidRDefault="00C14D1D" w:rsidP="004D6E54">
      <w:r>
        <w:separator/>
      </w:r>
    </w:p>
  </w:footnote>
  <w:footnote w:type="continuationSeparator" w:id="0">
    <w:p w14:paraId="12B51B26" w14:textId="77777777" w:rsidR="00C14D1D" w:rsidRDefault="00C14D1D" w:rsidP="004D6E54">
      <w:r>
        <w:continuationSeparator/>
      </w:r>
    </w:p>
  </w:footnote>
  <w:footnote w:id="1">
    <w:p w14:paraId="700A1A3C" w14:textId="77777777" w:rsidR="00DC19DC" w:rsidRDefault="00DC19DC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Style w:val="FontStyle23"/>
          <w:sz w:val="18"/>
          <w:szCs w:val="18"/>
        </w:rPr>
        <w:t>С</w:t>
      </w:r>
      <w:r w:rsidRPr="001602C4">
        <w:rPr>
          <w:rStyle w:val="FontStyle23"/>
          <w:sz w:val="18"/>
          <w:szCs w:val="18"/>
        </w:rPr>
        <w:t>рок устанавливается в соответствии с административным регламентом пред</w:t>
      </w:r>
      <w:r>
        <w:rPr>
          <w:rStyle w:val="FontStyle23"/>
          <w:sz w:val="18"/>
          <w:szCs w:val="18"/>
        </w:rPr>
        <w:t>оставления муниципальной услуги.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D568" w14:textId="77777777" w:rsidR="00DC19DC" w:rsidRDefault="00DC19D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0D1D246" w14:textId="77777777" w:rsidR="00DC19DC" w:rsidRDefault="00DC19DC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57C7" w14:textId="77777777" w:rsidR="00DC19DC" w:rsidRDefault="00DC19D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37E31A7A" w14:textId="77777777" w:rsidR="00DC19DC" w:rsidRDefault="00DC19DC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2E4B"/>
    <w:multiLevelType w:val="hybridMultilevel"/>
    <w:tmpl w:val="5432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7C64F6"/>
    <w:multiLevelType w:val="hybridMultilevel"/>
    <w:tmpl w:val="25B29518"/>
    <w:lvl w:ilvl="0" w:tplc="3B443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62503E"/>
    <w:multiLevelType w:val="hybridMultilevel"/>
    <w:tmpl w:val="E76E09BC"/>
    <w:lvl w:ilvl="0" w:tplc="4920C7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F448C6"/>
    <w:multiLevelType w:val="hybridMultilevel"/>
    <w:tmpl w:val="9CFE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AC6035"/>
    <w:multiLevelType w:val="hybridMultilevel"/>
    <w:tmpl w:val="C95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601880"/>
    <w:multiLevelType w:val="hybridMultilevel"/>
    <w:tmpl w:val="745ECE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AD48A0"/>
    <w:multiLevelType w:val="hybridMultilevel"/>
    <w:tmpl w:val="2C2AC2EC"/>
    <w:lvl w:ilvl="0" w:tplc="969ECC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8F77197"/>
    <w:multiLevelType w:val="hybridMultilevel"/>
    <w:tmpl w:val="746A6816"/>
    <w:lvl w:ilvl="0" w:tplc="30E2B75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 w15:restartNumberingAfterBreak="0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01303B"/>
    <w:multiLevelType w:val="hybridMultilevel"/>
    <w:tmpl w:val="51C67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CA3598"/>
    <w:multiLevelType w:val="hybridMultilevel"/>
    <w:tmpl w:val="9AF2AAC0"/>
    <w:lvl w:ilvl="0" w:tplc="B980D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3408B4"/>
    <w:multiLevelType w:val="hybridMultilevel"/>
    <w:tmpl w:val="83AE3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3F1697"/>
    <w:multiLevelType w:val="hybridMultilevel"/>
    <w:tmpl w:val="7E72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5F7F3C"/>
    <w:multiLevelType w:val="hybridMultilevel"/>
    <w:tmpl w:val="2E166570"/>
    <w:lvl w:ilvl="0" w:tplc="498A85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65994598">
    <w:abstractNumId w:val="8"/>
  </w:num>
  <w:num w:numId="2" w16cid:durableId="876965033">
    <w:abstractNumId w:val="3"/>
  </w:num>
  <w:num w:numId="3" w16cid:durableId="1400904075">
    <w:abstractNumId w:val="4"/>
  </w:num>
  <w:num w:numId="4" w16cid:durableId="2071035630">
    <w:abstractNumId w:val="0"/>
  </w:num>
  <w:num w:numId="5" w16cid:durableId="2005891801">
    <w:abstractNumId w:val="7"/>
  </w:num>
  <w:num w:numId="6" w16cid:durableId="1875576861">
    <w:abstractNumId w:val="10"/>
  </w:num>
  <w:num w:numId="7" w16cid:durableId="1004669711">
    <w:abstractNumId w:val="12"/>
  </w:num>
  <w:num w:numId="8" w16cid:durableId="42142516">
    <w:abstractNumId w:val="14"/>
  </w:num>
  <w:num w:numId="9" w16cid:durableId="1007057137">
    <w:abstractNumId w:val="2"/>
  </w:num>
  <w:num w:numId="10" w16cid:durableId="1232764853">
    <w:abstractNumId w:val="13"/>
  </w:num>
  <w:num w:numId="11" w16cid:durableId="152452040">
    <w:abstractNumId w:val="1"/>
  </w:num>
  <w:num w:numId="12" w16cid:durableId="1447116176">
    <w:abstractNumId w:val="11"/>
  </w:num>
  <w:num w:numId="13" w16cid:durableId="1026560512">
    <w:abstractNumId w:val="5"/>
  </w:num>
  <w:num w:numId="14" w16cid:durableId="261651275">
    <w:abstractNumId w:val="6"/>
  </w:num>
  <w:num w:numId="15" w16cid:durableId="731641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DF3"/>
    <w:rsid w:val="000023E8"/>
    <w:rsid w:val="000203D8"/>
    <w:rsid w:val="00034098"/>
    <w:rsid w:val="0003423C"/>
    <w:rsid w:val="000418CA"/>
    <w:rsid w:val="00051ABB"/>
    <w:rsid w:val="0007371D"/>
    <w:rsid w:val="000A1FA8"/>
    <w:rsid w:val="000C2E44"/>
    <w:rsid w:val="000D2090"/>
    <w:rsid w:val="000E4BFB"/>
    <w:rsid w:val="000F5D68"/>
    <w:rsid w:val="00123F7F"/>
    <w:rsid w:val="00142C85"/>
    <w:rsid w:val="00155408"/>
    <w:rsid w:val="001602C4"/>
    <w:rsid w:val="00160E78"/>
    <w:rsid w:val="00193780"/>
    <w:rsid w:val="00193F10"/>
    <w:rsid w:val="00196CBF"/>
    <w:rsid w:val="001A1580"/>
    <w:rsid w:val="001A49F6"/>
    <w:rsid w:val="001B3D74"/>
    <w:rsid w:val="001D1741"/>
    <w:rsid w:val="001F54C7"/>
    <w:rsid w:val="00217123"/>
    <w:rsid w:val="00221907"/>
    <w:rsid w:val="0022696E"/>
    <w:rsid w:val="00235D54"/>
    <w:rsid w:val="00261115"/>
    <w:rsid w:val="00272C27"/>
    <w:rsid w:val="002757BB"/>
    <w:rsid w:val="002846D4"/>
    <w:rsid w:val="0029413A"/>
    <w:rsid w:val="00297840"/>
    <w:rsid w:val="002A6EEB"/>
    <w:rsid w:val="002B0657"/>
    <w:rsid w:val="002B40E1"/>
    <w:rsid w:val="002C035D"/>
    <w:rsid w:val="002C5520"/>
    <w:rsid w:val="002C5596"/>
    <w:rsid w:val="002C6137"/>
    <w:rsid w:val="002D0A86"/>
    <w:rsid w:val="00310243"/>
    <w:rsid w:val="00320A68"/>
    <w:rsid w:val="003273EE"/>
    <w:rsid w:val="00332023"/>
    <w:rsid w:val="003374E3"/>
    <w:rsid w:val="003643BA"/>
    <w:rsid w:val="00377F94"/>
    <w:rsid w:val="00395ED3"/>
    <w:rsid w:val="003A1927"/>
    <w:rsid w:val="003D3197"/>
    <w:rsid w:val="003D6689"/>
    <w:rsid w:val="003E52B7"/>
    <w:rsid w:val="003F2E35"/>
    <w:rsid w:val="00416C9C"/>
    <w:rsid w:val="004374B3"/>
    <w:rsid w:val="004415E0"/>
    <w:rsid w:val="00461282"/>
    <w:rsid w:val="00465603"/>
    <w:rsid w:val="00483FC8"/>
    <w:rsid w:val="004A5D2A"/>
    <w:rsid w:val="004D6E54"/>
    <w:rsid w:val="004F339B"/>
    <w:rsid w:val="00501E72"/>
    <w:rsid w:val="00503799"/>
    <w:rsid w:val="005045AF"/>
    <w:rsid w:val="0053584F"/>
    <w:rsid w:val="00535B0E"/>
    <w:rsid w:val="00542E17"/>
    <w:rsid w:val="0054612F"/>
    <w:rsid w:val="00555AC7"/>
    <w:rsid w:val="0055746D"/>
    <w:rsid w:val="0057071C"/>
    <w:rsid w:val="00571E00"/>
    <w:rsid w:val="00597E43"/>
    <w:rsid w:val="005A0BD5"/>
    <w:rsid w:val="005C5C75"/>
    <w:rsid w:val="005D4A45"/>
    <w:rsid w:val="005D5D0C"/>
    <w:rsid w:val="006013EF"/>
    <w:rsid w:val="00604B9B"/>
    <w:rsid w:val="00612E17"/>
    <w:rsid w:val="006135D0"/>
    <w:rsid w:val="00640B7E"/>
    <w:rsid w:val="006427BB"/>
    <w:rsid w:val="0064782E"/>
    <w:rsid w:val="00653857"/>
    <w:rsid w:val="0067181F"/>
    <w:rsid w:val="00691F40"/>
    <w:rsid w:val="006A1355"/>
    <w:rsid w:val="006A3BC1"/>
    <w:rsid w:val="006B43F9"/>
    <w:rsid w:val="006D2069"/>
    <w:rsid w:val="006D43CD"/>
    <w:rsid w:val="006E7BD5"/>
    <w:rsid w:val="00717B34"/>
    <w:rsid w:val="00736959"/>
    <w:rsid w:val="00744B58"/>
    <w:rsid w:val="00747FC4"/>
    <w:rsid w:val="00751ED6"/>
    <w:rsid w:val="00760256"/>
    <w:rsid w:val="00771ACB"/>
    <w:rsid w:val="007840B8"/>
    <w:rsid w:val="00786ADC"/>
    <w:rsid w:val="007A3E3D"/>
    <w:rsid w:val="007B4F55"/>
    <w:rsid w:val="007C7A81"/>
    <w:rsid w:val="007E52AB"/>
    <w:rsid w:val="007F1256"/>
    <w:rsid w:val="007F2853"/>
    <w:rsid w:val="007F77E3"/>
    <w:rsid w:val="008123FA"/>
    <w:rsid w:val="0082348C"/>
    <w:rsid w:val="008238E8"/>
    <w:rsid w:val="0083450F"/>
    <w:rsid w:val="00836043"/>
    <w:rsid w:val="00844F6F"/>
    <w:rsid w:val="00853741"/>
    <w:rsid w:val="00857D85"/>
    <w:rsid w:val="00871DA7"/>
    <w:rsid w:val="0087251F"/>
    <w:rsid w:val="00875068"/>
    <w:rsid w:val="00896058"/>
    <w:rsid w:val="008A2B44"/>
    <w:rsid w:val="008A7E1B"/>
    <w:rsid w:val="008C578D"/>
    <w:rsid w:val="008C7532"/>
    <w:rsid w:val="008F147B"/>
    <w:rsid w:val="008F37B5"/>
    <w:rsid w:val="009004A4"/>
    <w:rsid w:val="0091137E"/>
    <w:rsid w:val="00955C61"/>
    <w:rsid w:val="00961A82"/>
    <w:rsid w:val="00963589"/>
    <w:rsid w:val="00965434"/>
    <w:rsid w:val="0097594D"/>
    <w:rsid w:val="00976D56"/>
    <w:rsid w:val="00991CEA"/>
    <w:rsid w:val="00995418"/>
    <w:rsid w:val="00996A11"/>
    <w:rsid w:val="009A08E0"/>
    <w:rsid w:val="009B215C"/>
    <w:rsid w:val="009B270D"/>
    <w:rsid w:val="009C6056"/>
    <w:rsid w:val="009D59F1"/>
    <w:rsid w:val="009D6991"/>
    <w:rsid w:val="009E4D3F"/>
    <w:rsid w:val="009E6D60"/>
    <w:rsid w:val="009F082D"/>
    <w:rsid w:val="00A01E32"/>
    <w:rsid w:val="00A06D52"/>
    <w:rsid w:val="00A135B8"/>
    <w:rsid w:val="00A21DE8"/>
    <w:rsid w:val="00A30E83"/>
    <w:rsid w:val="00A4613F"/>
    <w:rsid w:val="00A46FBC"/>
    <w:rsid w:val="00A719CA"/>
    <w:rsid w:val="00A90D2B"/>
    <w:rsid w:val="00A9336F"/>
    <w:rsid w:val="00A9380F"/>
    <w:rsid w:val="00A94BC1"/>
    <w:rsid w:val="00AB4FCD"/>
    <w:rsid w:val="00AB683F"/>
    <w:rsid w:val="00AC35D6"/>
    <w:rsid w:val="00AC6E4C"/>
    <w:rsid w:val="00AD6A6E"/>
    <w:rsid w:val="00AD7A60"/>
    <w:rsid w:val="00AE1790"/>
    <w:rsid w:val="00AF059A"/>
    <w:rsid w:val="00AF11C0"/>
    <w:rsid w:val="00B04880"/>
    <w:rsid w:val="00B1227B"/>
    <w:rsid w:val="00B14CF1"/>
    <w:rsid w:val="00B22520"/>
    <w:rsid w:val="00B3376C"/>
    <w:rsid w:val="00B5515C"/>
    <w:rsid w:val="00B568B2"/>
    <w:rsid w:val="00B670F7"/>
    <w:rsid w:val="00B71494"/>
    <w:rsid w:val="00B727F6"/>
    <w:rsid w:val="00BB2AB2"/>
    <w:rsid w:val="00BC0C20"/>
    <w:rsid w:val="00BE02A6"/>
    <w:rsid w:val="00BE39CB"/>
    <w:rsid w:val="00C14593"/>
    <w:rsid w:val="00C14D1D"/>
    <w:rsid w:val="00C24329"/>
    <w:rsid w:val="00C243D0"/>
    <w:rsid w:val="00C4290C"/>
    <w:rsid w:val="00C661D3"/>
    <w:rsid w:val="00C85FAC"/>
    <w:rsid w:val="00CC3F8E"/>
    <w:rsid w:val="00CF45EC"/>
    <w:rsid w:val="00D03881"/>
    <w:rsid w:val="00D05000"/>
    <w:rsid w:val="00D34327"/>
    <w:rsid w:val="00D71DC4"/>
    <w:rsid w:val="00D75855"/>
    <w:rsid w:val="00D83DF3"/>
    <w:rsid w:val="00D841E3"/>
    <w:rsid w:val="00D84E72"/>
    <w:rsid w:val="00DA6B97"/>
    <w:rsid w:val="00DB3A86"/>
    <w:rsid w:val="00DC127F"/>
    <w:rsid w:val="00DC19DC"/>
    <w:rsid w:val="00DC71F5"/>
    <w:rsid w:val="00DE23AC"/>
    <w:rsid w:val="00DE4EF1"/>
    <w:rsid w:val="00DF7289"/>
    <w:rsid w:val="00E02766"/>
    <w:rsid w:val="00E07C15"/>
    <w:rsid w:val="00E23C86"/>
    <w:rsid w:val="00E24139"/>
    <w:rsid w:val="00E32E43"/>
    <w:rsid w:val="00E46254"/>
    <w:rsid w:val="00E856E6"/>
    <w:rsid w:val="00E939E3"/>
    <w:rsid w:val="00EA46B7"/>
    <w:rsid w:val="00EA6426"/>
    <w:rsid w:val="00EB12E4"/>
    <w:rsid w:val="00EF39FD"/>
    <w:rsid w:val="00F02718"/>
    <w:rsid w:val="00F22D51"/>
    <w:rsid w:val="00F312BA"/>
    <w:rsid w:val="00F44ED6"/>
    <w:rsid w:val="00F460F7"/>
    <w:rsid w:val="00F500DB"/>
    <w:rsid w:val="00F56BB4"/>
    <w:rsid w:val="00F66DCD"/>
    <w:rsid w:val="00F86640"/>
    <w:rsid w:val="00FA08DB"/>
    <w:rsid w:val="00FC3A4F"/>
    <w:rsid w:val="00FC559F"/>
    <w:rsid w:val="00FC7E3A"/>
    <w:rsid w:val="00F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3C239"/>
  <w15:docId w15:val="{76184E20-D872-448E-AA64-055BA84C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99"/>
    <w:rsid w:val="0082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D6E5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D6E5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uiPriority w:val="99"/>
    <w:rsid w:val="00E23C86"/>
    <w:rPr>
      <w:rFonts w:cs="Times New Roman"/>
    </w:rPr>
  </w:style>
  <w:style w:type="paragraph" w:customStyle="1" w:styleId="ConsPlusTitle">
    <w:name w:val="ConsPlusTitle"/>
    <w:uiPriority w:val="99"/>
    <w:rsid w:val="009F08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F082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8">
    <w:name w:val="Normal (Web)"/>
    <w:basedOn w:val="a"/>
    <w:uiPriority w:val="99"/>
    <w:semiHidden/>
    <w:rsid w:val="009F082D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rsid w:val="003D3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D3197"/>
    <w:rPr>
      <w:rFonts w:ascii="Tahom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rsid w:val="00597E43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597E43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597E43"/>
    <w:rPr>
      <w:rFonts w:cs="Times New Roman"/>
      <w:vertAlign w:val="superscript"/>
    </w:rPr>
  </w:style>
  <w:style w:type="character" w:customStyle="1" w:styleId="FontStyle11">
    <w:name w:val="Font Style11"/>
    <w:rsid w:val="003A1927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7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0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visitkalevala.ru/assets/page-files/2/150/445-AR-predostav.-inf.-o-deyat-1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5</Pages>
  <Words>2118</Words>
  <Characters>12076</Characters>
  <Application>Microsoft Office Word</Application>
  <DocSecurity>0</DocSecurity>
  <Lines>100</Lines>
  <Paragraphs>28</Paragraphs>
  <ScaleCrop>false</ScaleCrop>
  <Company/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Половинкин</dc:creator>
  <cp:keywords/>
  <dc:description/>
  <cp:lastModifiedBy>Калевальского муниципального района Администрация</cp:lastModifiedBy>
  <cp:revision>43</cp:revision>
  <cp:lastPrinted>2017-06-02T11:15:00Z</cp:lastPrinted>
  <dcterms:created xsi:type="dcterms:W3CDTF">2017-03-24T11:40:00Z</dcterms:created>
  <dcterms:modified xsi:type="dcterms:W3CDTF">2026-07-03T12:51:00Z</dcterms:modified>
</cp:coreProperties>
</file>