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6946"/>
      </w:tblGrid>
      <w:tr w:rsidR="009C3EC4" w:rsidTr="009C3EC4">
        <w:tc>
          <w:tcPr>
            <w:tcW w:w="8046" w:type="dxa"/>
          </w:tcPr>
          <w:p w:rsidR="009C3EC4" w:rsidRDefault="009C3EC4" w:rsidP="00102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9C3EC4" w:rsidRDefault="009C3EC4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9C3EC4" w:rsidRDefault="009C3EC4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3EC4" w:rsidRDefault="009C3EC4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Министра образования и спорта </w:t>
            </w:r>
          </w:p>
          <w:p w:rsidR="009C3EC4" w:rsidRDefault="009C3EC4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Республики Карелия</w:t>
            </w:r>
          </w:p>
          <w:p w:rsidR="009C3EC4" w:rsidRDefault="009C3EC4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  Н.Д. Волкова</w:t>
            </w:r>
          </w:p>
          <w:p w:rsidR="009C3EC4" w:rsidRDefault="009C3EC4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«_______»  _______________________ 2022 г.</w:t>
            </w:r>
          </w:p>
        </w:tc>
      </w:tr>
    </w:tbl>
    <w:p w:rsidR="009C3EC4" w:rsidRDefault="009C3EC4" w:rsidP="00102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3D5" w:rsidRDefault="009C3EC4" w:rsidP="00102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шаблон описания культурно-познавательного</w:t>
      </w:r>
      <w:r w:rsidR="00DB1EC3" w:rsidRPr="00D14AE1">
        <w:rPr>
          <w:rFonts w:ascii="Times New Roman" w:hAnsi="Times New Roman" w:cs="Times New Roman"/>
          <w:sz w:val="28"/>
          <w:szCs w:val="28"/>
        </w:rPr>
        <w:t xml:space="preserve"> маршрута </w:t>
      </w:r>
      <w:r w:rsidR="00A74E78">
        <w:rPr>
          <w:rFonts w:ascii="Times New Roman" w:hAnsi="Times New Roman" w:cs="Times New Roman"/>
          <w:sz w:val="28"/>
          <w:szCs w:val="28"/>
        </w:rPr>
        <w:t xml:space="preserve">Республики Карелия </w:t>
      </w:r>
    </w:p>
    <w:p w:rsidR="00DB1EC3" w:rsidRDefault="00DB1EC3" w:rsidP="00102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AE1">
        <w:rPr>
          <w:rFonts w:ascii="Times New Roman" w:hAnsi="Times New Roman" w:cs="Times New Roman"/>
          <w:sz w:val="28"/>
          <w:szCs w:val="28"/>
        </w:rPr>
        <w:t xml:space="preserve">для размещения в </w:t>
      </w:r>
      <w:r w:rsidR="002C1E7D">
        <w:rPr>
          <w:rFonts w:ascii="Times New Roman" w:hAnsi="Times New Roman" w:cs="Times New Roman"/>
          <w:sz w:val="28"/>
          <w:szCs w:val="28"/>
        </w:rPr>
        <w:t xml:space="preserve">едином федеральном </w:t>
      </w:r>
      <w:r w:rsidRPr="00D14AE1">
        <w:rPr>
          <w:rFonts w:ascii="Times New Roman" w:hAnsi="Times New Roman" w:cs="Times New Roman"/>
          <w:sz w:val="28"/>
          <w:szCs w:val="28"/>
        </w:rPr>
        <w:t>реестре</w:t>
      </w:r>
      <w:r w:rsidR="00A74E78">
        <w:rPr>
          <w:rFonts w:ascii="Times New Roman" w:hAnsi="Times New Roman" w:cs="Times New Roman"/>
          <w:sz w:val="28"/>
          <w:szCs w:val="28"/>
        </w:rPr>
        <w:t xml:space="preserve"> культурно-образовательных маршрутов</w:t>
      </w:r>
    </w:p>
    <w:p w:rsidR="002F68AC" w:rsidRDefault="002F68AC" w:rsidP="00102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3D5" w:rsidRPr="00D14AE1" w:rsidRDefault="001023D5" w:rsidP="001023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600" w:type="dxa"/>
        <w:tblInd w:w="392" w:type="dxa"/>
        <w:tblLook w:val="04A0"/>
      </w:tblPr>
      <w:tblGrid>
        <w:gridCol w:w="850"/>
        <w:gridCol w:w="4536"/>
        <w:gridCol w:w="9214"/>
      </w:tblGrid>
      <w:tr w:rsidR="00D14AE1" w:rsidRPr="00D14AE1" w:rsidTr="009C3EC4">
        <w:tc>
          <w:tcPr>
            <w:tcW w:w="850" w:type="dxa"/>
          </w:tcPr>
          <w:p w:rsidR="00D14AE1" w:rsidRPr="00D14AE1" w:rsidRDefault="00D14AE1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AE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14AE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14AE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14AE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6" w:type="dxa"/>
          </w:tcPr>
          <w:p w:rsidR="00D14AE1" w:rsidRPr="00D14AE1" w:rsidRDefault="00330F9C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культурно-познавательного маршрута*</w:t>
            </w:r>
          </w:p>
        </w:tc>
        <w:tc>
          <w:tcPr>
            <w:tcW w:w="9214" w:type="dxa"/>
          </w:tcPr>
          <w:p w:rsidR="00D14AE1" w:rsidRPr="00D14AE1" w:rsidRDefault="00330F9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14AE1" w:rsidRPr="00D14AE1">
              <w:rPr>
                <w:rFonts w:ascii="Times New Roman" w:hAnsi="Times New Roman" w:cs="Times New Roman"/>
                <w:sz w:val="28"/>
                <w:szCs w:val="28"/>
              </w:rPr>
              <w:t>нформация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культурно-познавательном маршруте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5F5625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культурно-познавательного маршрута</w:t>
            </w:r>
          </w:p>
        </w:tc>
        <w:tc>
          <w:tcPr>
            <w:tcW w:w="9214" w:type="dxa"/>
          </w:tcPr>
          <w:p w:rsidR="00D14AE1" w:rsidRPr="00CB0D6E" w:rsidRDefault="00B72E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Есть такая страна - </w:t>
            </w:r>
            <w:r w:rsidR="00CB0D6E" w:rsidRPr="00CB0D6E">
              <w:rPr>
                <w:rFonts w:ascii="Times New Roman" w:hAnsi="Times New Roman" w:cs="Times New Roman"/>
              </w:rPr>
              <w:t>Калевала</w:t>
            </w:r>
            <w:r w:rsidR="00F72F7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330F9C" w:rsidTr="009C3EC4">
        <w:tc>
          <w:tcPr>
            <w:tcW w:w="850" w:type="dxa"/>
          </w:tcPr>
          <w:p w:rsidR="00330F9C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330F9C" w:rsidRPr="00A856A7" w:rsidRDefault="00330F9C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культурно-познавательного маршрута  </w:t>
            </w:r>
          </w:p>
        </w:tc>
        <w:tc>
          <w:tcPr>
            <w:tcW w:w="9214" w:type="dxa"/>
          </w:tcPr>
          <w:p w:rsidR="00330F9C" w:rsidRPr="00CB0D6E" w:rsidRDefault="002E47AD" w:rsidP="002E47AD">
            <w:pPr>
              <w:rPr>
                <w:rFonts w:ascii="Times New Roman" w:hAnsi="Times New Roman" w:cs="Times New Roman"/>
              </w:rPr>
            </w:pPr>
            <w:r w:rsidRPr="00CB0D6E">
              <w:rPr>
                <w:rFonts w:ascii="Times New Roman" w:hAnsi="Times New Roman" w:cs="Times New Roman"/>
              </w:rPr>
              <w:t xml:space="preserve">Ознакомление с природой, историей, культурой, традициями  района, с лицами, внесшими весомый вклад в его развитие, а также  создание условий для воспитания патриотизма на основе </w:t>
            </w:r>
            <w:proofErr w:type="spellStart"/>
            <w:r w:rsidRPr="00CB0D6E">
              <w:rPr>
                <w:rFonts w:ascii="Times New Roman" w:hAnsi="Times New Roman" w:cs="Times New Roman"/>
              </w:rPr>
              <w:t>социокультурных</w:t>
            </w:r>
            <w:proofErr w:type="spellEnd"/>
            <w:r w:rsidRPr="00CB0D6E">
              <w:rPr>
                <w:rFonts w:ascii="Times New Roman" w:hAnsi="Times New Roman" w:cs="Times New Roman"/>
              </w:rPr>
              <w:t xml:space="preserve">, духовно-нравственных ценностей. </w:t>
            </w:r>
          </w:p>
        </w:tc>
      </w:tr>
      <w:tr w:rsidR="00330F9C" w:rsidTr="009C3EC4">
        <w:tc>
          <w:tcPr>
            <w:tcW w:w="850" w:type="dxa"/>
          </w:tcPr>
          <w:p w:rsidR="00330F9C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330F9C" w:rsidRPr="00A856A7" w:rsidRDefault="00330F9C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 задачи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>культурно-познавательного маршрута</w:t>
            </w:r>
          </w:p>
        </w:tc>
        <w:tc>
          <w:tcPr>
            <w:tcW w:w="9214" w:type="dxa"/>
          </w:tcPr>
          <w:p w:rsidR="00330F9C" w:rsidRPr="00CB0D6E" w:rsidRDefault="002E47AD" w:rsidP="002E47AD">
            <w:pPr>
              <w:rPr>
                <w:rFonts w:ascii="Times New Roman" w:hAnsi="Times New Roman" w:cs="Times New Roman"/>
              </w:rPr>
            </w:pPr>
            <w:proofErr w:type="gramStart"/>
            <w:r w:rsidRPr="00CB0D6E">
              <w:rPr>
                <w:rFonts w:ascii="Times New Roman" w:hAnsi="Times New Roman" w:cs="Times New Roman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Предметные</w:t>
            </w:r>
            <w:proofErr w:type="gramEnd"/>
            <w:r w:rsidRPr="00CB0D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 актуализация знаний участников о малой Родине, а также получение новых знаний о поселке.</w:t>
            </w:r>
            <w:r w:rsidRPr="00CB0D6E">
              <w:rPr>
                <w:rFonts w:ascii="Times New Roman" w:hAnsi="Times New Roman" w:cs="Times New Roman"/>
                <w:color w:val="000000"/>
              </w:rPr>
              <w:br/>
            </w:r>
            <w:proofErr w:type="spellStart"/>
            <w:r w:rsidRPr="00CB0D6E">
              <w:rPr>
                <w:rFonts w:ascii="Times New Roman" w:hAnsi="Times New Roman" w:cs="Times New Roman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Метапредметные</w:t>
            </w:r>
            <w:proofErr w:type="spellEnd"/>
            <w:r w:rsidRPr="00CB0D6E">
              <w:rPr>
                <w:rFonts w:ascii="Times New Roman" w:hAnsi="Times New Roman" w:cs="Times New Roman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:</w:t>
            </w:r>
            <w:r w:rsidRPr="00CB0D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B0D6E">
              <w:rPr>
                <w:rFonts w:ascii="Times New Roman" w:hAnsi="Times New Roman" w:cs="Times New Roman"/>
                <w:color w:val="000000"/>
              </w:rPr>
              <w:t xml:space="preserve"> ориентирование на местности, преодоление языковых барьеров, приобщение к местной культуре и традициям.</w:t>
            </w:r>
            <w:r w:rsidRPr="00CB0D6E">
              <w:rPr>
                <w:rFonts w:ascii="Times New Roman" w:hAnsi="Times New Roman" w:cs="Times New Roman"/>
                <w:color w:val="000000"/>
              </w:rPr>
              <w:br/>
            </w:r>
            <w:r w:rsidRPr="00CB0D6E">
              <w:rPr>
                <w:rFonts w:ascii="Times New Roman" w:hAnsi="Times New Roman" w:cs="Times New Roman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Личностные</w:t>
            </w:r>
            <w:r w:rsidRPr="00CB0D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 создать условия для экологического воспитания и расширения образовательного кругозора участников.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D14AE1" w:rsidRPr="00A856A7" w:rsidRDefault="009F3D03" w:rsidP="00137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54A"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  <w:r w:rsidR="006F254A" w:rsidRPr="006F254A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культурно-познавательного маршрута  (для обучающихся начальной школы, обучающихся средних и старших классов, студентов)</w:t>
            </w:r>
          </w:p>
        </w:tc>
        <w:tc>
          <w:tcPr>
            <w:tcW w:w="9214" w:type="dxa"/>
          </w:tcPr>
          <w:p w:rsidR="00D14AE1" w:rsidRPr="00CB0D6E" w:rsidRDefault="00CB0D6E">
            <w:pPr>
              <w:rPr>
                <w:rFonts w:ascii="Times New Roman" w:hAnsi="Times New Roman" w:cs="Times New Roman"/>
              </w:rPr>
            </w:pPr>
            <w:r w:rsidRPr="00CB0D6E">
              <w:rPr>
                <w:rFonts w:ascii="Times New Roman" w:hAnsi="Times New Roman" w:cs="Times New Roman"/>
              </w:rPr>
              <w:t>От 6 лет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Ключевые направления (тэги)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культурно-познавательного маршрута</w:t>
            </w:r>
          </w:p>
        </w:tc>
        <w:tc>
          <w:tcPr>
            <w:tcW w:w="9214" w:type="dxa"/>
          </w:tcPr>
          <w:p w:rsidR="00D14AE1" w:rsidRPr="00CB0D6E" w:rsidRDefault="00256539" w:rsidP="002565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 воспитание, культура, традиции, история, природа, Карелия, Калевала.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14AE1" w:rsidRPr="00A856A7">
              <w:rPr>
                <w:rFonts w:ascii="Times New Roman" w:hAnsi="Times New Roman" w:cs="Times New Roman"/>
                <w:sz w:val="28"/>
                <w:szCs w:val="28"/>
              </w:rPr>
              <w:t>озможная интегра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ция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>культурно-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познавательного маршрута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образовательные программы</w:t>
            </w:r>
          </w:p>
        </w:tc>
        <w:tc>
          <w:tcPr>
            <w:tcW w:w="9214" w:type="dxa"/>
          </w:tcPr>
          <w:p w:rsidR="002E47AD" w:rsidRPr="00CB0D6E" w:rsidRDefault="002E47AD" w:rsidP="002E47AD">
            <w:pPr>
              <w:jc w:val="both"/>
              <w:rPr>
                <w:rFonts w:ascii="Times New Roman" w:hAnsi="Times New Roman" w:cs="Times New Roman"/>
              </w:rPr>
            </w:pPr>
            <w:r w:rsidRPr="00CB0D6E">
              <w:rPr>
                <w:rFonts w:ascii="Times New Roman" w:hAnsi="Times New Roman" w:cs="Times New Roman"/>
              </w:rPr>
              <w:lastRenderedPageBreak/>
              <w:t>Образовательные программы основного общего образования  (предметные области по ФГОС – окружающий мир, география, биология, история – в рамках внеурочной деятельности).</w:t>
            </w:r>
          </w:p>
          <w:p w:rsidR="002E47AD" w:rsidRPr="00CB0D6E" w:rsidRDefault="002E47AD" w:rsidP="002E47AD">
            <w:pPr>
              <w:jc w:val="both"/>
              <w:rPr>
                <w:rFonts w:ascii="Times New Roman" w:hAnsi="Times New Roman" w:cs="Times New Roman"/>
              </w:rPr>
            </w:pPr>
            <w:r w:rsidRPr="00CB0D6E">
              <w:rPr>
                <w:rFonts w:ascii="Times New Roman" w:hAnsi="Times New Roman" w:cs="Times New Roman"/>
              </w:rPr>
              <w:lastRenderedPageBreak/>
              <w:t>- Дополнительные общеобразовательные программы (туристско-краеведческой, естественнонаучной направленности);</w:t>
            </w:r>
          </w:p>
          <w:p w:rsidR="00D14AE1" w:rsidRPr="00CB0D6E" w:rsidRDefault="002E47AD" w:rsidP="002E47AD">
            <w:pPr>
              <w:rPr>
                <w:rFonts w:ascii="Times New Roman" w:hAnsi="Times New Roman" w:cs="Times New Roman"/>
              </w:rPr>
            </w:pPr>
            <w:r w:rsidRPr="00CB0D6E">
              <w:rPr>
                <w:rFonts w:ascii="Times New Roman" w:hAnsi="Times New Roman" w:cs="Times New Roman"/>
              </w:rPr>
              <w:t>- Программы воспитательной работы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Доступность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культурно-познавательного маршрута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детей с ОВЗ</w:t>
            </w:r>
          </w:p>
        </w:tc>
        <w:tc>
          <w:tcPr>
            <w:tcW w:w="9214" w:type="dxa"/>
          </w:tcPr>
          <w:p w:rsidR="00D14AE1" w:rsidRPr="00CB0D6E" w:rsidRDefault="002E47AD">
            <w:pPr>
              <w:rPr>
                <w:rFonts w:ascii="Times New Roman" w:hAnsi="Times New Roman" w:cs="Times New Roman"/>
              </w:rPr>
            </w:pPr>
            <w:r w:rsidRPr="00CB0D6E">
              <w:rPr>
                <w:rFonts w:ascii="Times New Roman" w:hAnsi="Times New Roman" w:cs="Times New Roman"/>
              </w:rPr>
              <w:t>Маршрут разработан с учетом всех возможностей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Сезонность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культурно-познавательного маршрута</w:t>
            </w:r>
          </w:p>
        </w:tc>
        <w:tc>
          <w:tcPr>
            <w:tcW w:w="9214" w:type="dxa"/>
          </w:tcPr>
          <w:p w:rsidR="00D14AE1" w:rsidRPr="00CB0D6E" w:rsidRDefault="00CB0D6E">
            <w:pPr>
              <w:rPr>
                <w:rFonts w:ascii="Times New Roman" w:hAnsi="Times New Roman" w:cs="Times New Roman"/>
              </w:rPr>
            </w:pPr>
            <w:r w:rsidRPr="00CB0D6E">
              <w:rPr>
                <w:rFonts w:ascii="Times New Roman" w:hAnsi="Times New Roman" w:cs="Times New Roman"/>
              </w:rPr>
              <w:t>круглогодично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14AE1" w:rsidRPr="00A856A7">
              <w:rPr>
                <w:rFonts w:ascii="Times New Roman" w:hAnsi="Times New Roman" w:cs="Times New Roman"/>
                <w:sz w:val="28"/>
                <w:szCs w:val="28"/>
              </w:rPr>
              <w:t xml:space="preserve">родолжительность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культурно-познавательного маршрута </w:t>
            </w:r>
          </w:p>
        </w:tc>
        <w:tc>
          <w:tcPr>
            <w:tcW w:w="9214" w:type="dxa"/>
          </w:tcPr>
          <w:p w:rsidR="00D14AE1" w:rsidRPr="00CB0D6E" w:rsidRDefault="009E6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B0D6E" w:rsidRPr="00CB0D6E">
              <w:rPr>
                <w:rFonts w:ascii="Times New Roman" w:hAnsi="Times New Roman" w:cs="Times New Roman"/>
              </w:rPr>
              <w:t xml:space="preserve"> час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14AE1" w:rsidRPr="00A856A7">
              <w:rPr>
                <w:rFonts w:ascii="Times New Roman" w:hAnsi="Times New Roman" w:cs="Times New Roman"/>
                <w:sz w:val="28"/>
                <w:szCs w:val="28"/>
              </w:rPr>
              <w:t xml:space="preserve">ротяженность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>культурно-познавательного маршрута</w:t>
            </w:r>
          </w:p>
        </w:tc>
        <w:tc>
          <w:tcPr>
            <w:tcW w:w="9214" w:type="dxa"/>
          </w:tcPr>
          <w:p w:rsidR="00D14AE1" w:rsidRPr="00CB0D6E" w:rsidRDefault="009E6C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км 7</w:t>
            </w:r>
            <w:r w:rsidR="00CB0D6E" w:rsidRPr="00CB0D6E">
              <w:rPr>
                <w:rFonts w:ascii="Times New Roman" w:hAnsi="Times New Roman" w:cs="Times New Roman"/>
              </w:rPr>
              <w:t>00 м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14AE1" w:rsidRPr="00A856A7">
              <w:rPr>
                <w:rFonts w:ascii="Times New Roman" w:hAnsi="Times New Roman" w:cs="Times New Roman"/>
                <w:sz w:val="28"/>
                <w:szCs w:val="28"/>
              </w:rPr>
              <w:t xml:space="preserve">аселенные пункты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>культурно-познавательного маршрута</w:t>
            </w:r>
            <w:r w:rsidR="00D14AE1" w:rsidRPr="00A856A7">
              <w:rPr>
                <w:rFonts w:ascii="Times New Roman" w:hAnsi="Times New Roman" w:cs="Times New Roman"/>
                <w:sz w:val="28"/>
                <w:szCs w:val="28"/>
              </w:rPr>
              <w:t xml:space="preserve"> и (или) 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ючевые объекты (точки)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культурно-познавательного маршрута </w:t>
            </w:r>
          </w:p>
        </w:tc>
        <w:tc>
          <w:tcPr>
            <w:tcW w:w="9214" w:type="dxa"/>
          </w:tcPr>
          <w:p w:rsidR="00D14AE1" w:rsidRPr="00CB0D6E" w:rsidRDefault="002E47AD">
            <w:pPr>
              <w:rPr>
                <w:rFonts w:ascii="Times New Roman" w:hAnsi="Times New Roman" w:cs="Times New Roman"/>
              </w:rPr>
            </w:pPr>
            <w:proofErr w:type="spellStart"/>
            <w:r w:rsidRPr="00CB0D6E">
              <w:rPr>
                <w:rFonts w:ascii="Times New Roman" w:hAnsi="Times New Roman" w:cs="Times New Roman"/>
              </w:rPr>
              <w:t>пгт</w:t>
            </w:r>
            <w:proofErr w:type="spellEnd"/>
            <w:r w:rsidRPr="00CB0D6E">
              <w:rPr>
                <w:rFonts w:ascii="Times New Roman" w:hAnsi="Times New Roman" w:cs="Times New Roman"/>
              </w:rPr>
              <w:t xml:space="preserve">  Калевала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>культурно-познавательного маршрута</w:t>
            </w:r>
          </w:p>
        </w:tc>
        <w:tc>
          <w:tcPr>
            <w:tcW w:w="9214" w:type="dxa"/>
          </w:tcPr>
          <w:p w:rsidR="003A7A1A" w:rsidRPr="00A92B69" w:rsidRDefault="00A92B69" w:rsidP="003A7A1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4097655</wp:posOffset>
                  </wp:positionH>
                  <wp:positionV relativeFrom="paragraph">
                    <wp:posOffset>142240</wp:posOffset>
                  </wp:positionV>
                  <wp:extent cx="1592580" cy="2857500"/>
                  <wp:effectExtent l="19050" t="0" r="7620" b="0"/>
                  <wp:wrapTight wrapText="bothSides">
                    <wp:wrapPolygon edited="0">
                      <wp:start x="-258" y="0"/>
                      <wp:lineTo x="-258" y="21456"/>
                      <wp:lineTo x="21703" y="21456"/>
                      <wp:lineTo x="21703" y="0"/>
                      <wp:lineTo x="-258" y="0"/>
                    </wp:wrapPolygon>
                  </wp:wrapTight>
                  <wp:docPr id="17" name="Рисунок 27" descr="http://kalevala.cerkov.ru/files/2014/04/kalevala-ku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alevala.cerkov.ru/files/2014/04/kalevala-ku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северо-западе Карелии, вокруг трёх озер </w:t>
            </w:r>
            <w:proofErr w:type="spellStart"/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Куйтто</w:t>
            </w:r>
            <w:proofErr w:type="spellEnd"/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есть край, называемый в народе Землёй песен Калевалы. Калевальский национальный район один из отдаленных северных районов Республики Карелия. Общая площадь территории составляет 13316 кв. км,</w:t>
            </w:r>
            <w:r w:rsidR="002E3A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 населения - 7,9 тыс. чел. 35% из них Районный центр, карелы</w:t>
            </w:r>
            <w:proofErr w:type="gramStart"/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гт</w:t>
            </w:r>
            <w:proofErr w:type="spellEnd"/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Калевала, от столицы РК</w:t>
            </w:r>
            <w:r w:rsidR="0075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Петрозаводска расположен на расстоянии 550 км, ближайшая ж/</w:t>
            </w:r>
            <w:proofErr w:type="spellStart"/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="003A7A1A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станция - г. Кемь, на расстоянии 180 км. Калевальский район имеет мировую известность, как родина карело-ф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инского эпоса «Калевала».</w:t>
            </w:r>
            <w:r w:rsidRPr="003A7A1A">
              <w:rPr>
                <w:rFonts w:ascii="Times New Roman" w:hAnsi="Times New Roman" w:cs="Times New Roman"/>
              </w:rPr>
              <w:t xml:space="preserve"> </w:t>
            </w:r>
          </w:p>
          <w:p w:rsidR="003A7A1A" w:rsidRPr="00A92B69" w:rsidRDefault="003A7A1A" w:rsidP="003A7A1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7A1A" w:rsidRPr="00A92B69" w:rsidRDefault="003A7A1A" w:rsidP="003A7A1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Создатель эпоса "Калевала", финский врач и учёный, неутомимый собиратель рун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Элиас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Леннрот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неоднократно бывал на севере Карелии. МНОГИЕ Имена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калевальских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рунопевцев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известны всему миру, это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Архиппа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Мийхкали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Перттунены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Ваассила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Киелевяйнен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Онтрей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Малинен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Рунопевческая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нить протянулась вплоть до наших дней - и сейчас ещё можно услышать в исполнении старожилов </w:t>
            </w:r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отрывки свадебных, эпических, колыбельных песен и заклинаний. Окруженный нетронутыми лесами, известный своими бурными порожистыми реками, живописными водопадами, край Калевалы уже столетиями очаровывает туристов.</w:t>
            </w:r>
          </w:p>
          <w:p w:rsidR="00F25638" w:rsidRPr="00A92B69" w:rsidRDefault="003A7A1A" w:rsidP="003A7A1A">
            <w:pPr>
              <w:shd w:val="clear" w:color="auto" w:fill="F4F1E7"/>
              <w:spacing w:before="255" w:after="128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2B6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Поселок городского типа </w:t>
            </w:r>
            <w:proofErr w:type="spellStart"/>
            <w:proofErr w:type="gram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Калевала-районный</w:t>
            </w:r>
            <w:proofErr w:type="spellEnd"/>
            <w:proofErr w:type="gram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центр Калевальского национального района, бывшее карельское село Ухта, имеет многовековую историю. Поселок расположен на берегу озера Среднее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Куйтто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реки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Ухтинки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Исторические, исконно карельские, названия частей села Ухта, сохранились до сих пор: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Ликопяя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Ламминпохья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Мийткала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Рюхья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Мюллюёки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Рятюля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Риемие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Хупонско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Иссаккала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36626" w:rsidRPr="00A92B69" w:rsidRDefault="00436626" w:rsidP="00A92B69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2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Сосна </w:t>
            </w:r>
            <w:proofErr w:type="spellStart"/>
            <w:r w:rsidRPr="00A92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Лённрота</w:t>
            </w:r>
            <w:proofErr w:type="spellEnd"/>
          </w:p>
          <w:p w:rsidR="00A92B69" w:rsidRDefault="00A92B69" w:rsidP="005A19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4259580</wp:posOffset>
                  </wp:positionH>
                  <wp:positionV relativeFrom="paragraph">
                    <wp:posOffset>-676910</wp:posOffset>
                  </wp:positionV>
                  <wp:extent cx="1343025" cy="2124075"/>
                  <wp:effectExtent l="19050" t="0" r="9525" b="0"/>
                  <wp:wrapTight wrapText="bothSides">
                    <wp:wrapPolygon edited="0">
                      <wp:start x="-306" y="0"/>
                      <wp:lineTo x="-306" y="21503"/>
                      <wp:lineTo x="21753" y="21503"/>
                      <wp:lineTo x="21753" y="0"/>
                      <wp:lineTo x="-306" y="0"/>
                    </wp:wrapPolygon>
                  </wp:wrapTight>
                  <wp:docPr id="18" name="Рисунок 36" descr="https://sun9-36.userapi.com/s/v1/ig2/hF5hyElLnURWjfuqsuqUdMUSI4EJAY9fC2yF48tSKAQK4tjQCEGUXVrXulqJQX-uarWm4WCB1sDWoCxnyepmCW_n.jpg?size=607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un9-36.userapi.com/s/v1/ig2/hF5hyElLnURWjfuqsuqUdMUSI4EJAY9fC2yF48tSKAQK4tjQCEGUXVrXulqJQX-uarWm4WCB1sDWoCxnyepmCW_n.jpg?size=607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1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Сосна </w:t>
            </w:r>
            <w:proofErr w:type="spellStart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Лённрот</w:t>
            </w:r>
            <w:proofErr w:type="gramStart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официально называется памятник истории и культуры, расположенный в п. Калевала. Как гласит предание, под этой сосной </w:t>
            </w:r>
            <w:proofErr w:type="spellStart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Элиас</w:t>
            </w:r>
            <w:proofErr w:type="spellEnd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Лённрот</w:t>
            </w:r>
            <w:proofErr w:type="spellEnd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6626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финский врач, ученый, доктор, собиратель карельских рун (напевных стихов), из которых, собственно, и состоит карело-финский народный эпос «Калевала» - </w:t>
            </w:r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записывал эпические песни от </w:t>
            </w:r>
            <w:proofErr w:type="spellStart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ухтинских</w:t>
            </w:r>
            <w:proofErr w:type="spellEnd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рунопевцев</w:t>
            </w:r>
            <w:proofErr w:type="spellEnd"/>
            <w:r w:rsidR="00436626" w:rsidRPr="00436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1937" w:rsidRPr="00A92B69" w:rsidRDefault="00A92B69" w:rsidP="005A1937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121285</wp:posOffset>
                  </wp:positionV>
                  <wp:extent cx="1704975" cy="1343025"/>
                  <wp:effectExtent l="19050" t="0" r="9525" b="0"/>
                  <wp:wrapTight wrapText="bothSides">
                    <wp:wrapPolygon edited="0">
                      <wp:start x="-241" y="0"/>
                      <wp:lineTo x="-241" y="21447"/>
                      <wp:lineTo x="21721" y="21447"/>
                      <wp:lineTo x="21721" y="0"/>
                      <wp:lineTo x="-241" y="0"/>
                    </wp:wrapPolygon>
                  </wp:wrapTight>
                  <wp:docPr id="21" name="Рисунок 12" descr="https://ic.pics.livejournal.com/tiina/12725143/12683836/1268383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c.pics.livejournal.com/tiina/12725143/12683836/1268383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1937" w:rsidRPr="00A92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Музей </w:t>
            </w:r>
            <w:proofErr w:type="spellStart"/>
            <w:r w:rsidR="005A1937" w:rsidRPr="00A92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калевальских</w:t>
            </w:r>
            <w:proofErr w:type="spellEnd"/>
            <w:r w:rsidR="005A1937" w:rsidRPr="00A92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A1937" w:rsidRPr="00A92B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рунопевцев</w:t>
            </w:r>
            <w:proofErr w:type="spellEnd"/>
          </w:p>
          <w:p w:rsidR="00436626" w:rsidRDefault="005A1937" w:rsidP="004366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музее </w:t>
            </w:r>
            <w:proofErr w:type="spellStart"/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рунопевцев</w:t>
            </w:r>
            <w:proofErr w:type="spellEnd"/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создана</w:t>
            </w:r>
            <w:r w:rsidRPr="00A92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экспозиция, отражающая</w:t>
            </w:r>
            <w:r w:rsidRPr="00A92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богатое наследие наших</w:t>
            </w:r>
            <w:r w:rsidRPr="00A92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предков - единственная B своем роде. представляющая </w:t>
            </w:r>
            <w:proofErr w:type="spellStart"/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рунопевческую</w:t>
            </w:r>
            <w:proofErr w:type="spellEnd"/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традицию данной территории. Экспозиция расположена в мемориальном доме народной Марии </w:t>
            </w:r>
            <w:proofErr w:type="spellStart"/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Ремшу</w:t>
            </w:r>
            <w:proofErr w:type="spellEnd"/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в 1984 году был открыт Музей</w:t>
            </w:r>
            <w:r w:rsidRPr="00A92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рунопевцев</w:t>
            </w:r>
            <w:proofErr w:type="spellEnd"/>
            <w:r w:rsidRPr="005A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Основа и гордость коллекции - подлинные вещи сказителей Калевальского края.</w:t>
            </w:r>
          </w:p>
          <w:p w:rsidR="003D4D51" w:rsidRPr="00A92B69" w:rsidRDefault="003D4D51" w:rsidP="004366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626" w:rsidRPr="00A92B69" w:rsidRDefault="003D4D51" w:rsidP="00436626">
            <w:pPr>
              <w:pStyle w:val="a6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3611880</wp:posOffset>
                  </wp:positionH>
                  <wp:positionV relativeFrom="paragraph">
                    <wp:posOffset>80010</wp:posOffset>
                  </wp:positionV>
                  <wp:extent cx="1828800" cy="1371600"/>
                  <wp:effectExtent l="19050" t="0" r="0" b="0"/>
                  <wp:wrapTight wrapText="bothSides">
                    <wp:wrapPolygon edited="0">
                      <wp:start x="-225" y="0"/>
                      <wp:lineTo x="-225" y="21300"/>
                      <wp:lineTo x="21600" y="21300"/>
                      <wp:lineTo x="21600" y="0"/>
                      <wp:lineTo x="-225" y="0"/>
                    </wp:wrapPolygon>
                  </wp:wrapTight>
                  <wp:docPr id="20" name="Рисунок 9" descr="https://avatars.mds.yandex.net/get-zen_gallery/2754973/pub_5f5962c0d9d9605be7efb858_5f5962c2d9d9605be7efb85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zen_gallery/2754973/pub_5f5962c0d9d9605be7efb858_5f5962c2d9d9605be7efb85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6626" w:rsidRPr="00A92B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Амбар </w:t>
            </w:r>
            <w:proofErr w:type="spellStart"/>
            <w:r w:rsidR="00436626" w:rsidRPr="00A92B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Яманена</w:t>
            </w:r>
            <w:proofErr w:type="spellEnd"/>
          </w:p>
          <w:p w:rsidR="005A1937" w:rsidRPr="00A92B69" w:rsidRDefault="00436626" w:rsidP="004366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Амбар </w:t>
            </w:r>
            <w:proofErr w:type="spellStart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Яманена</w:t>
            </w:r>
            <w:proofErr w:type="spellEnd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находится в районе </w:t>
            </w:r>
            <w:proofErr w:type="spellStart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Ликопяя</w:t>
            </w:r>
            <w:proofErr w:type="spellEnd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 Калевала. Это здание </w:t>
            </w:r>
            <w:proofErr w:type="spellStart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непосред</w:t>
            </w:r>
            <w:proofErr w:type="spellEnd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ственно</w:t>
            </w:r>
            <w:proofErr w:type="spellEnd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связанно с именем </w:t>
            </w:r>
            <w:proofErr w:type="spellStart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Элиаса</w:t>
            </w:r>
            <w:proofErr w:type="spellEnd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Леннрота</w:t>
            </w:r>
            <w:proofErr w:type="spellEnd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в доме </w:t>
            </w:r>
            <w:proofErr w:type="spellStart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Ямалы</w:t>
            </w:r>
            <w:proofErr w:type="spellEnd"/>
            <w:r w:rsidRPr="00436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(хозяина амбара), финский учёный останавливался в свой второй приезд в Ухту в 1836 году.</w:t>
            </w:r>
          </w:p>
          <w:p w:rsidR="00A92B69" w:rsidRPr="00A92B69" w:rsidRDefault="00A92B69" w:rsidP="00A92B69">
            <w:pPr>
              <w:pStyle w:val="a6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4D51" w:rsidRDefault="003D4D51" w:rsidP="003D4D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4D51" w:rsidRDefault="003D4D51" w:rsidP="003D4D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4D51" w:rsidRDefault="003D4D51" w:rsidP="003D4D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1937" w:rsidRPr="00D20CE7" w:rsidRDefault="005A1937" w:rsidP="00D20CE7">
            <w:pPr>
              <w:pStyle w:val="a6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20C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Крест путника.</w:t>
            </w:r>
          </w:p>
          <w:p w:rsidR="00D20CE7" w:rsidRDefault="005A1937" w:rsidP="00A92B69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  <w:r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Неподалеку от сосны </w:t>
            </w:r>
            <w:proofErr w:type="spellStart"/>
            <w:r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Леннрота</w:t>
            </w:r>
            <w:proofErr w:type="spellEnd"/>
            <w:r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на берегу озера </w:t>
            </w:r>
            <w:proofErr w:type="spellStart"/>
            <w:r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Куйтто</w:t>
            </w:r>
            <w:proofErr w:type="spellEnd"/>
            <w:r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стоит крест путника - знак благословления всем прибывающим в Ухту-Калевалу водным путем, и всем, кто отправляется путешествовать по озеру </w:t>
            </w:r>
            <w:proofErr w:type="spellStart"/>
            <w:r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Куйтто</w:t>
            </w:r>
            <w:proofErr w:type="spellEnd"/>
            <w:r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D20CE7" w:rsidRPr="005A193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D20CE7" w:rsidRDefault="00D20CE7" w:rsidP="00A92B69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20CE7" w:rsidRDefault="00D20CE7" w:rsidP="00A92B69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20CE7" w:rsidRDefault="00D20CE7" w:rsidP="00A92B69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20CE7" w:rsidRDefault="00D20CE7" w:rsidP="00A92B69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20CE7" w:rsidRDefault="00D20CE7" w:rsidP="00A92B69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36626" w:rsidRPr="00A92B69" w:rsidRDefault="00436626" w:rsidP="00A92B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1937" w:rsidRPr="00D20CE7" w:rsidRDefault="005A1937" w:rsidP="005A1937">
            <w:pPr>
              <w:pStyle w:val="a6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20C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Дом </w:t>
            </w:r>
            <w:proofErr w:type="spellStart"/>
            <w:r w:rsidRPr="00D20C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Моберга</w:t>
            </w:r>
            <w:proofErr w:type="spellEnd"/>
          </w:p>
          <w:p w:rsidR="005A1937" w:rsidRPr="00A92B69" w:rsidRDefault="00D20CE7" w:rsidP="005A19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-1858010</wp:posOffset>
                  </wp:positionV>
                  <wp:extent cx="1485900" cy="1763395"/>
                  <wp:effectExtent l="19050" t="0" r="0" b="0"/>
                  <wp:wrapTight wrapText="bothSides">
                    <wp:wrapPolygon edited="0">
                      <wp:start x="-277" y="0"/>
                      <wp:lineTo x="-277" y="21468"/>
                      <wp:lineTo x="21600" y="21468"/>
                      <wp:lineTo x="21600" y="0"/>
                      <wp:lineTo x="-277" y="0"/>
                    </wp:wrapPolygon>
                  </wp:wrapTight>
                  <wp:docPr id="2" name="Рисунок 16" descr="https://sun9-49.userapi.com/s/v1/ig2/eurBrWXada-5prMhHgf40BTZDm_miV-lgQUVjAyUoGwBsaD2_VtXXu6zY6HW-6HUDV5bjKJ3QvPV1ZZkE-JNHbrm.jpg?size=608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9.userapi.com/s/v1/ig2/eurBrWXada-5prMhHgf40BTZDm_miV-lgQUVjAyUoGwBsaD2_VtXXu6zY6HW-6HUDV5bjKJ3QvPV1ZZkE-JNHbrm.jpg?size=608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699" b="24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6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1937"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Дом </w:t>
            </w:r>
            <w:proofErr w:type="spellStart"/>
            <w:r w:rsidR="005A1937"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Моберга-памятник</w:t>
            </w:r>
            <w:proofErr w:type="spellEnd"/>
            <w:r w:rsidR="005A1937"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архитектуры начала ХХ век. Здание представляет </w:t>
            </w:r>
            <w:proofErr w:type="spellStart"/>
            <w:r w:rsidR="005A1937"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историко</w:t>
            </w:r>
            <w:proofErr w:type="spellEnd"/>
            <w:r w:rsidR="005A1937"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архитектурную ценность как пример городской жилой архитектуры.</w:t>
            </w:r>
            <w:r w:rsidR="005A1937" w:rsidRPr="00A9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настоящее время в здании располагается этнокультурный центр «КАЛЕВАЛАТАЛО».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5A1937" w:rsidRPr="00D20CE7" w:rsidRDefault="00D20CE7" w:rsidP="005A1937">
            <w:pPr>
              <w:pStyle w:val="a6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622300</wp:posOffset>
                  </wp:positionV>
                  <wp:extent cx="1895475" cy="1419225"/>
                  <wp:effectExtent l="19050" t="0" r="9525" b="0"/>
                  <wp:wrapTight wrapText="bothSides">
                    <wp:wrapPolygon edited="0">
                      <wp:start x="-217" y="0"/>
                      <wp:lineTo x="-217" y="21455"/>
                      <wp:lineTo x="21709" y="21455"/>
                      <wp:lineTo x="21709" y="0"/>
                      <wp:lineTo x="-217" y="0"/>
                    </wp:wrapPolygon>
                  </wp:wrapTight>
                  <wp:docPr id="4" name="Рисунок 7" descr="https://autotravel.ru/phalbum/91558/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utotravel.ru/phalbum/91558/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CE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3411855</wp:posOffset>
                  </wp:positionH>
                  <wp:positionV relativeFrom="paragraph">
                    <wp:posOffset>-854075</wp:posOffset>
                  </wp:positionV>
                  <wp:extent cx="2072005" cy="1381125"/>
                  <wp:effectExtent l="19050" t="0" r="4445" b="0"/>
                  <wp:wrapTight wrapText="bothSides">
                    <wp:wrapPolygon edited="0">
                      <wp:start x="-199" y="0"/>
                      <wp:lineTo x="-199" y="21451"/>
                      <wp:lineTo x="21646" y="21451"/>
                      <wp:lineTo x="21646" y="0"/>
                      <wp:lineTo x="-199" y="0"/>
                    </wp:wrapPolygon>
                  </wp:wrapTight>
                  <wp:docPr id="3" name="Рисунок 30" descr="http://nmrk.karelia.ru/files/news/2040/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nmrk.karelia.ru/files/news/2040/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1937" w:rsidRPr="00D20C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Музей-типография</w:t>
            </w:r>
          </w:p>
          <w:p w:rsidR="005A1937" w:rsidRDefault="00D20CE7" w:rsidP="005A19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1069340</wp:posOffset>
                  </wp:positionV>
                  <wp:extent cx="1370330" cy="1847850"/>
                  <wp:effectExtent l="19050" t="0" r="1270" b="0"/>
                  <wp:wrapTight wrapText="bothSides">
                    <wp:wrapPolygon edited="0">
                      <wp:start x="-300" y="0"/>
                      <wp:lineTo x="-300" y="21377"/>
                      <wp:lineTo x="21620" y="21377"/>
                      <wp:lineTo x="21620" y="0"/>
                      <wp:lineTo x="-300" y="0"/>
                    </wp:wrapPolygon>
                  </wp:wrapTight>
                  <wp:docPr id="5" name="Рисунок 4" descr="https://sun9-50.userapi.com/s/v1/ig2/-M7C1USpu4o6Ju7Ii7ZOw3WS0nEkvnRiSB8krgjDHpBRTSsl5CTCpiEnUk5IGv2z4PxZcVS7iIGp6ozxZGsa7pIJ.jpg?size=608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0.userapi.com/s/v1/ig2/-M7C1USpu4o6Ju7Ii7ZOw3WS0nEkvnRiSB8krgjDHpBRTSsl5CTCpiEnUk5IGv2z4PxZcVS7iIGp6ozxZGsa7pIJ.jpg?size=608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993" b="1421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033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1937" w:rsidRPr="005A1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Музей-типография - здание, состоящее из ряда цехов, технологически связанных между собой в процессе изготовления печатной продукции. Особенность сохранившихся печатных станков начала 20 века в том, что текст для печати набирался вручную, на двух языках - Финском и русском.</w:t>
            </w:r>
          </w:p>
          <w:p w:rsidR="00D20CE7" w:rsidRDefault="00D20CE7" w:rsidP="005A19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0CE7" w:rsidRPr="00A92B69" w:rsidRDefault="00D20CE7" w:rsidP="005A19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1937" w:rsidRPr="00D20CE7" w:rsidRDefault="005A1937" w:rsidP="00A92B69">
            <w:pPr>
              <w:pStyle w:val="a6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20C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Поклонный крест</w:t>
            </w:r>
          </w:p>
          <w:p w:rsidR="005A1937" w:rsidRDefault="005A1937" w:rsidP="005A1937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Поклонный крест это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купет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прети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каледала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Поклонный крест воздвигнут на территории старого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Ухтинского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кладбища, одного из старинных карельских кладбищ конца XIX - начала ХХ века. Здесь похоронены представители многих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ухтинских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рунопевческих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родов. </w:t>
            </w:r>
            <w:proofErr w:type="spellStart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Калевальцы</w:t>
            </w:r>
            <w:proofErr w:type="spellEnd"/>
            <w:r w:rsidRPr="00A92B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сию пору называют это место Святой рощей.</w:t>
            </w:r>
            <w:r w:rsidR="00D20CE7" w:rsidRPr="005A193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D20CE7" w:rsidRDefault="00D20CE7" w:rsidP="005A1937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20CE7" w:rsidRPr="005A1937" w:rsidRDefault="00D20CE7" w:rsidP="005A19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1937" w:rsidRPr="00D20CE7" w:rsidRDefault="005A1937" w:rsidP="005A1937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D20CE7"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lastRenderedPageBreak/>
              <w:t xml:space="preserve">Памятник </w:t>
            </w:r>
            <w:proofErr w:type="spellStart"/>
            <w:r w:rsidRPr="00D20CE7"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Калевальским</w:t>
            </w:r>
            <w:proofErr w:type="spellEnd"/>
            <w:r w:rsidRPr="00D20CE7"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0CE7"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Рунопевцам</w:t>
            </w:r>
            <w:proofErr w:type="spellEnd"/>
          </w:p>
          <w:p w:rsidR="008F247D" w:rsidRPr="00A92B69" w:rsidRDefault="00D20CE7" w:rsidP="005A193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-165100</wp:posOffset>
                  </wp:positionV>
                  <wp:extent cx="2190750" cy="1457325"/>
                  <wp:effectExtent l="19050" t="0" r="0" b="0"/>
                  <wp:wrapTight wrapText="bothSides">
                    <wp:wrapPolygon edited="0">
                      <wp:start x="-188" y="0"/>
                      <wp:lineTo x="-188" y="21459"/>
                      <wp:lineTo x="21600" y="21459"/>
                      <wp:lineTo x="21600" y="0"/>
                      <wp:lineTo x="-188" y="0"/>
                    </wp:wrapPolygon>
                  </wp:wrapTight>
                  <wp:docPr id="7" name="Рисунок 13" descr="https://storage.myseldon.com/news-pict-6b/6B14A7152F04C69112DC5E5B3A04D6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orage.myseldon.com/news-pict-6b/6B14A7152F04C69112DC5E5B3A04D6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1937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816C68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мысе </w:t>
            </w:r>
            <w:r w:rsidR="00816C68"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(Мыс </w:t>
            </w:r>
            <w:proofErr w:type="spellStart"/>
            <w:r w:rsidR="00816C68"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Рунопевцев</w:t>
            </w:r>
            <w:proofErr w:type="spellEnd"/>
            <w:r w:rsidR="00816C68"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) </w:t>
            </w:r>
            <w:r w:rsidR="00816C68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озера Среднее </w:t>
            </w:r>
            <w:proofErr w:type="spellStart"/>
            <w:r w:rsidR="00816C68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Куйтто</w:t>
            </w:r>
            <w:proofErr w:type="spellEnd"/>
            <w:r w:rsidR="00816C68" w:rsidRPr="00A92B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816C68"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находится памятник </w:t>
            </w:r>
            <w:proofErr w:type="spellStart"/>
            <w:r w:rsidR="00816C68"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Калевальским</w:t>
            </w:r>
            <w:proofErr w:type="spellEnd"/>
            <w:r w:rsidR="00816C68"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16C68"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Рунопевцам</w:t>
            </w:r>
            <w:proofErr w:type="spellEnd"/>
            <w:r w:rsidR="00816C68"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, который о</w:t>
            </w:r>
            <w:r w:rsidR="00816C68" w:rsidRPr="00A92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ткрыт 18.10.1970 в честь 200 </w:t>
            </w:r>
            <w:proofErr w:type="spellStart"/>
            <w:r w:rsidR="00816C68" w:rsidRPr="00A92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летия</w:t>
            </w:r>
            <w:proofErr w:type="spellEnd"/>
            <w:r w:rsidR="00816C68" w:rsidRPr="00A92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 дня рождения известного </w:t>
            </w:r>
            <w:proofErr w:type="spellStart"/>
            <w:r w:rsidR="00816C68" w:rsidRPr="00A92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рунопевца</w:t>
            </w:r>
            <w:proofErr w:type="spellEnd"/>
            <w:r w:rsidR="00816C68" w:rsidRPr="00A92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Архипа </w:t>
            </w:r>
            <w:proofErr w:type="spellStart"/>
            <w:r w:rsidR="00816C68" w:rsidRPr="00A92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Перттунена</w:t>
            </w:r>
            <w:proofErr w:type="spellEnd"/>
            <w:r w:rsidR="00816C68" w:rsidRPr="00A92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A1937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t xml:space="preserve"> </w:t>
            </w:r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Карта 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>культурно-познавательного маршрута</w:t>
            </w:r>
          </w:p>
        </w:tc>
        <w:tc>
          <w:tcPr>
            <w:tcW w:w="9214" w:type="dxa"/>
          </w:tcPr>
          <w:p w:rsidR="00D14AE1" w:rsidRPr="00A92B69" w:rsidRDefault="004B6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margin-left:419.3pt;margin-top:85.75pt;width:13.5pt;height:18pt;z-index:251717632;mso-position-horizontal-relative:text;mso-position-vertical-relative:text;mso-width-relative:margin;mso-height-relative:margin">
                  <v:textbox>
                    <w:txbxContent>
                      <w:p w:rsidR="009E6CC8" w:rsidRDefault="009E6CC8" w:rsidP="009E6CC8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202" style="position:absolute;margin-left:405.8pt;margin-top:39.25pt;width:13.5pt;height:18pt;z-index:251716608;mso-position-horizontal-relative:text;mso-position-vertical-relative:text;mso-width-relative:margin;mso-height-relative:margin">
                  <v:textbox>
                    <w:txbxContent>
                      <w:p w:rsidR="009E6CC8" w:rsidRDefault="009E6CC8" w:rsidP="009E6CC8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202" style="position:absolute;margin-left:373.65pt;margin-top:21.25pt;width:13.5pt;height:18pt;z-index:251715584;mso-position-horizontal-relative:text;mso-position-vertical-relative:text;mso-width-relative:margin;mso-height-relative:margin">
                  <v:textbox>
                    <w:txbxContent>
                      <w:p w:rsidR="009E6CC8" w:rsidRDefault="009E6CC8" w:rsidP="009E6CC8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202" style="position:absolute;margin-left:330.9pt;margin-top:21.25pt;width:13.5pt;height:18pt;z-index:251714560;mso-position-horizontal-relative:text;mso-position-vertical-relative:text;mso-width-relative:margin;mso-height-relative:margin">
                  <v:textbox>
                    <w:txbxContent>
                      <w:p w:rsidR="009E6CC8" w:rsidRDefault="009E6CC8" w:rsidP="009E6CC8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margin-left:360.15pt;margin-top:85.75pt;width:13.5pt;height:18pt;z-index:251713536;mso-position-horizontal-relative:text;mso-position-vertical-relative:text;mso-width-relative:margin;mso-height-relative:margin">
                  <v:textbox>
                    <w:txbxContent>
                      <w:p w:rsidR="009E6CC8" w:rsidRDefault="009E6CC8" w:rsidP="009E6CC8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margin-left:40.65pt;margin-top:253.75pt;width:13.5pt;height:18pt;z-index:251712512;mso-position-horizontal-relative:text;mso-position-vertical-relative:text;mso-width-relative:margin;mso-height-relative:margin">
                  <v:textbox>
                    <w:txbxContent>
                      <w:p w:rsidR="009E6CC8" w:rsidRDefault="009E6CC8" w:rsidP="009E6CC8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6" type="#_x0000_t202" style="position:absolute;margin-left:336.15pt;margin-top:79.75pt;width:13.5pt;height:18pt;z-index:251709440;mso-position-horizontal-relative:text;mso-position-vertical-relative:text;mso-width-relative:margin;mso-height-relative:margin">
                  <v:textbox>
                    <w:txbxContent>
                      <w:p w:rsidR="00561FA4" w:rsidRDefault="00561FA4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202" style="position:absolute;margin-left:312.9pt;margin-top:85.75pt;width:13.5pt;height:18pt;z-index:251711488;mso-position-horizontal-relative:text;mso-position-vertical-relative:text;mso-width-relative:margin;mso-height-relative:margin">
                  <v:textbox>
                    <w:txbxContent>
                      <w:p w:rsidR="009E6CC8" w:rsidRDefault="009E6CC8" w:rsidP="009E6CC8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561F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117475</wp:posOffset>
                  </wp:positionV>
                  <wp:extent cx="5683250" cy="3409950"/>
                  <wp:effectExtent l="19050" t="0" r="0" b="0"/>
                  <wp:wrapTopAndBottom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5228" t="18976" r="19628" b="11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1937" w:rsidRPr="00A92B69" w:rsidRDefault="005A1937" w:rsidP="005A193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92B69">
              <w:rPr>
                <w:rFonts w:ascii="Times New Roman" w:hAnsi="Times New Roman" w:cs="Times New Roman"/>
                <w:sz w:val="24"/>
                <w:szCs w:val="24"/>
              </w:rPr>
              <w:t xml:space="preserve">Сосна </w:t>
            </w:r>
            <w:proofErr w:type="spellStart"/>
            <w:r w:rsidRPr="00A92B69">
              <w:rPr>
                <w:rFonts w:ascii="Times New Roman" w:hAnsi="Times New Roman" w:cs="Times New Roman"/>
                <w:sz w:val="24"/>
                <w:szCs w:val="24"/>
              </w:rPr>
              <w:t>Лённрота</w:t>
            </w:r>
            <w:proofErr w:type="spellEnd"/>
          </w:p>
          <w:p w:rsidR="005A1937" w:rsidRPr="00A92B69" w:rsidRDefault="005A1937" w:rsidP="005A193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92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Музей </w:t>
            </w:r>
            <w:proofErr w:type="spellStart"/>
            <w:r w:rsidRPr="00A92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калевальских</w:t>
            </w:r>
            <w:proofErr w:type="spellEnd"/>
            <w:r w:rsidRPr="00A92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B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рунопевцев</w:t>
            </w:r>
            <w:proofErr w:type="spellEnd"/>
          </w:p>
          <w:p w:rsidR="005A1937" w:rsidRPr="00A92B69" w:rsidRDefault="005A1937" w:rsidP="005A193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9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Амбар </w:t>
            </w:r>
            <w:proofErr w:type="spellStart"/>
            <w:r w:rsidRPr="00A92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Яманена</w:t>
            </w:r>
            <w:proofErr w:type="spellEnd"/>
          </w:p>
          <w:p w:rsidR="005A1937" w:rsidRPr="00A92B69" w:rsidRDefault="005A1937" w:rsidP="005A193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92B69">
              <w:rPr>
                <w:rFonts w:ascii="Times New Roman" w:hAnsi="Times New Roman" w:cs="Times New Roman"/>
                <w:sz w:val="24"/>
                <w:szCs w:val="24"/>
              </w:rPr>
              <w:t>Крест путника</w:t>
            </w:r>
          </w:p>
          <w:p w:rsidR="005A1937" w:rsidRPr="00A92B69" w:rsidRDefault="00A92B69" w:rsidP="005A193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92B69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proofErr w:type="spellStart"/>
            <w:r w:rsidRPr="00A92B69">
              <w:rPr>
                <w:rFonts w:ascii="Times New Roman" w:hAnsi="Times New Roman" w:cs="Times New Roman"/>
                <w:sz w:val="24"/>
                <w:szCs w:val="24"/>
              </w:rPr>
              <w:t>Моберга</w:t>
            </w:r>
            <w:proofErr w:type="spellEnd"/>
          </w:p>
          <w:p w:rsidR="00A92B69" w:rsidRPr="00A92B69" w:rsidRDefault="00A92B69" w:rsidP="00A92B6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Типография</w:t>
            </w:r>
          </w:p>
          <w:p w:rsidR="006F2593" w:rsidRPr="00A92B69" w:rsidRDefault="00C701AA" w:rsidP="00A92B6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92B69">
              <w:rPr>
                <w:rFonts w:ascii="Times New Roman" w:hAnsi="Times New Roman" w:cs="Times New Roman"/>
                <w:sz w:val="24"/>
                <w:szCs w:val="24"/>
              </w:rPr>
              <w:t>Поклонный крест в Священной</w:t>
            </w:r>
            <w:r w:rsidR="006F2593" w:rsidRPr="00A92B69">
              <w:rPr>
                <w:rFonts w:ascii="Times New Roman" w:hAnsi="Times New Roman" w:cs="Times New Roman"/>
                <w:sz w:val="24"/>
                <w:szCs w:val="24"/>
              </w:rPr>
              <w:t xml:space="preserve"> роще</w:t>
            </w:r>
          </w:p>
          <w:p w:rsidR="006F2593" w:rsidRPr="00006F27" w:rsidRDefault="006F2593" w:rsidP="00006F2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 xml:space="preserve">Памятник </w:t>
            </w:r>
            <w:proofErr w:type="spellStart"/>
            <w:r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Калевальским</w:t>
            </w:r>
            <w:proofErr w:type="spellEnd"/>
            <w:r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2B69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Рунопевцам</w:t>
            </w:r>
            <w:proofErr w:type="spellEnd"/>
          </w:p>
        </w:tc>
      </w:tr>
      <w:tr w:rsidR="00D14AE1" w:rsidTr="009C3EC4">
        <w:tc>
          <w:tcPr>
            <w:tcW w:w="850" w:type="dxa"/>
          </w:tcPr>
          <w:p w:rsidR="00D14AE1" w:rsidRPr="00A856A7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536" w:type="dxa"/>
          </w:tcPr>
          <w:p w:rsidR="00D14AE1" w:rsidRPr="00A856A7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C3EC4">
              <w:rPr>
                <w:rFonts w:ascii="Times New Roman" w:hAnsi="Times New Roman" w:cs="Times New Roman"/>
                <w:sz w:val="28"/>
                <w:szCs w:val="28"/>
              </w:rPr>
              <w:t>чебно-методический комплект</w:t>
            </w:r>
            <w:r w:rsidR="006F254A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культурно-познавательного маршрута</w:t>
            </w:r>
          </w:p>
        </w:tc>
        <w:tc>
          <w:tcPr>
            <w:tcW w:w="9214" w:type="dxa"/>
          </w:tcPr>
          <w:p w:rsidR="00F72F77" w:rsidRPr="00F72F77" w:rsidRDefault="004B6822" w:rsidP="00F72F77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15" w:tooltip="Миллер, Всеволод Фёдорович" w:history="1">
              <w:r w:rsidR="00F72F77" w:rsidRPr="00F72F77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lang w:eastAsia="ru-RU"/>
                </w:rPr>
                <w:t>Миллер В. Ф.</w:t>
              </w:r>
            </w:hyperlink>
            <w:r w:rsidR="00F72F77"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hyperlink r:id="rId16" w:tooltip="s:ЭСБЕ/Калевала, финский эпос" w:history="1">
              <w:r w:rsidR="00F72F77"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Калевала, финский эпос</w:t>
              </w:r>
            </w:hyperlink>
            <w:r w:rsidR="00F72F77"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// </w:t>
            </w:r>
            <w:hyperlink r:id="rId17" w:tooltip="Энциклопедический словарь Брокгауза и Ефрона" w:history="1">
              <w:r w:rsidR="00F72F77"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 xml:space="preserve">Энциклопедический словарь Брокгауза и </w:t>
              </w:r>
              <w:proofErr w:type="spellStart"/>
              <w:r w:rsidR="00F72F77"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Ефрона</w:t>
              </w:r>
              <w:proofErr w:type="spellEnd"/>
            </w:hyperlink>
            <w:r w:rsidR="00F72F77"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: в 86 т. (82 т. и 4 доп.). — СПб</w:t>
            </w:r>
            <w:proofErr w:type="gramStart"/>
            <w:r w:rsidR="00F72F77"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., </w:t>
            </w:r>
            <w:proofErr w:type="gramEnd"/>
            <w:r w:rsidR="00F72F77"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1895. — Т. XIV. </w:t>
            </w:r>
          </w:p>
          <w:p w:rsidR="00F72F77" w:rsidRPr="00F72F77" w:rsidRDefault="00F72F77" w:rsidP="00F72F77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«Калевала» — памятник мировой культуры: Библиографический указатель. / Сост. Н. </w:t>
            </w:r>
            <w:proofErr w:type="spellStart"/>
            <w:r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Прушинская</w:t>
            </w:r>
            <w:proofErr w:type="spellEnd"/>
            <w:r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Вс. ст. </w:t>
            </w:r>
            <w:hyperlink r:id="rId18" w:tooltip="Карху, Эйно Генрихович" w:history="1">
              <w:r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 xml:space="preserve">Э. </w:t>
              </w:r>
              <w:proofErr w:type="spellStart"/>
              <w:r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Карху</w:t>
              </w:r>
              <w:proofErr w:type="spellEnd"/>
            </w:hyperlink>
            <w:r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 — Петрозаводск, 1993.</w:t>
            </w:r>
          </w:p>
          <w:p w:rsidR="00F72F77" w:rsidRPr="00F72F77" w:rsidRDefault="00F72F77" w:rsidP="00F72F77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Калевала. Карело-финский эпос / пер. Л. П. Бельского. — Петрозаводск, Карелия, 1973.  Карелия: энциклопедия: в 3 т. / гл. ред. А. Ф. Титов. Т. 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 К — П. — Петрозаводск, 2009. </w:t>
            </w:r>
            <w:r w:rsidRPr="00F72F7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  <w:p w:rsidR="00F72F77" w:rsidRPr="00F72F77" w:rsidRDefault="004B6822" w:rsidP="00F72F77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24"/>
              <w:ind w:left="384"/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</w:pPr>
            <w:hyperlink r:id="rId19" w:history="1">
              <w:r w:rsidR="00F72F77"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«Калевала» в контексте региональной и мировой культуры</w:t>
              </w:r>
              <w:proofErr w:type="gramStart"/>
              <w:r w:rsidR="00F72F77"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 xml:space="preserve"> / О</w:t>
              </w:r>
              <w:proofErr w:type="gramEnd"/>
              <w:r w:rsidR="00F72F77"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тв. ред. И. И. </w:t>
              </w:r>
              <w:proofErr w:type="spellStart"/>
              <w:r w:rsidR="00F72F77"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Муллонен</w:t>
              </w:r>
              <w:proofErr w:type="spellEnd"/>
              <w:r w:rsidR="00F72F77" w:rsidRPr="00F72F77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. — Петрозаводск: Карельский научный центр РАН, 2010. </w:t>
              </w:r>
            </w:hyperlink>
            <w:r w:rsidR="00F72F77" w:rsidRPr="00F72F77">
              <w:rPr>
                <w:rFonts w:ascii="Arial" w:eastAsia="Times New Roman" w:hAnsi="Arial" w:cs="Arial"/>
                <w:color w:val="202122"/>
                <w:sz w:val="21"/>
                <w:szCs w:val="21"/>
                <w:lang w:eastAsia="ru-RU"/>
              </w:rPr>
              <w:t xml:space="preserve"> </w:t>
            </w:r>
          </w:p>
          <w:p w:rsidR="00D14AE1" w:rsidRDefault="00D14AE1"/>
        </w:tc>
      </w:tr>
      <w:tr w:rsidR="00921939" w:rsidTr="009C3EC4">
        <w:tc>
          <w:tcPr>
            <w:tcW w:w="850" w:type="dxa"/>
          </w:tcPr>
          <w:p w:rsidR="00921939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36" w:type="dxa"/>
          </w:tcPr>
          <w:p w:rsidR="00921939" w:rsidRDefault="00921939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о размещении информации в сети Интернет о культурно-познавательном маршруте</w:t>
            </w:r>
          </w:p>
        </w:tc>
        <w:tc>
          <w:tcPr>
            <w:tcW w:w="9214" w:type="dxa"/>
          </w:tcPr>
          <w:p w:rsidR="00921939" w:rsidRPr="00CE3B00" w:rsidRDefault="006F2593" w:rsidP="006F2593">
            <w:r>
              <w:t xml:space="preserve"> </w:t>
            </w:r>
            <w:hyperlink r:id="rId20" w:history="1">
              <w:r w:rsidR="00CE3B00" w:rsidRPr="008C0523">
                <w:rPr>
                  <w:rStyle w:val="a8"/>
                </w:rPr>
                <w:t>https://www.visitkalevala.ru/social-naja-sfera-i-grazhdanskoe-obcshestvo/obrazovanie/</w:t>
              </w:r>
            </w:hyperlink>
            <w:r w:rsidR="00CE3B00" w:rsidRPr="00CE3B00">
              <w:t xml:space="preserve"> </w:t>
            </w:r>
          </w:p>
        </w:tc>
      </w:tr>
      <w:tr w:rsidR="00836BBA" w:rsidTr="009C3EC4">
        <w:tc>
          <w:tcPr>
            <w:tcW w:w="850" w:type="dxa"/>
          </w:tcPr>
          <w:p w:rsidR="00836BBA" w:rsidRDefault="002F68AC" w:rsidP="0033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536" w:type="dxa"/>
          </w:tcPr>
          <w:p w:rsidR="00836BBA" w:rsidRPr="00836BBA" w:rsidRDefault="00836BBA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6BBA">
              <w:rPr>
                <w:rFonts w:ascii="Times New Roman" w:hAnsi="Times New Roman" w:cs="Times New Roman"/>
                <w:sz w:val="28"/>
                <w:szCs w:val="28"/>
              </w:rPr>
              <w:t>тветственное должностное лицо за реализацию маршрута и его контактные данные</w:t>
            </w:r>
          </w:p>
        </w:tc>
        <w:tc>
          <w:tcPr>
            <w:tcW w:w="9214" w:type="dxa"/>
          </w:tcPr>
          <w:p w:rsidR="00836BBA" w:rsidRPr="00622B07" w:rsidRDefault="00622B07">
            <w:r>
              <w:t xml:space="preserve">Фёдорова Нина Игоревна, 8(81454)41632, </w:t>
            </w:r>
            <w:hyperlink r:id="rId21" w:history="1">
              <w:r w:rsidRPr="008C0523">
                <w:rPr>
                  <w:rStyle w:val="a8"/>
                  <w:lang w:val="en-US"/>
                </w:rPr>
                <w:t>obrazkalevala</w:t>
              </w:r>
              <w:r w:rsidRPr="00622B07">
                <w:rPr>
                  <w:rStyle w:val="a8"/>
                </w:rPr>
                <w:t>@</w:t>
              </w:r>
              <w:r w:rsidRPr="008C0523">
                <w:rPr>
                  <w:rStyle w:val="a8"/>
                  <w:lang w:val="en-US"/>
                </w:rPr>
                <w:t>mail</w:t>
              </w:r>
              <w:r w:rsidRPr="00622B07">
                <w:rPr>
                  <w:rStyle w:val="a8"/>
                </w:rPr>
                <w:t>.</w:t>
              </w:r>
              <w:r w:rsidRPr="008C0523">
                <w:rPr>
                  <w:rStyle w:val="a8"/>
                  <w:lang w:val="en-US"/>
                </w:rPr>
                <w:t>ru</w:t>
              </w:r>
            </w:hyperlink>
            <w:r w:rsidRPr="00622B07">
              <w:t xml:space="preserve"> </w:t>
            </w:r>
          </w:p>
        </w:tc>
      </w:tr>
      <w:tr w:rsidR="00D14AE1" w:rsidTr="009C3EC4">
        <w:tc>
          <w:tcPr>
            <w:tcW w:w="850" w:type="dxa"/>
          </w:tcPr>
          <w:p w:rsidR="00D14AE1" w:rsidRPr="009F3D03" w:rsidRDefault="00330F9C" w:rsidP="00836B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F68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bookmarkStart w:id="0" w:name="_GoBack"/>
            <w:bookmarkEnd w:id="0"/>
          </w:p>
        </w:tc>
        <w:tc>
          <w:tcPr>
            <w:tcW w:w="4536" w:type="dxa"/>
          </w:tcPr>
          <w:p w:rsidR="00D14AE1" w:rsidRPr="009F3D03" w:rsidRDefault="009F3D03" w:rsidP="009C3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D03">
              <w:rPr>
                <w:rFonts w:ascii="Times New Roman" w:hAnsi="Times New Roman" w:cs="Times New Roman"/>
                <w:sz w:val="28"/>
                <w:szCs w:val="28"/>
              </w:rPr>
              <w:t>Дополнительные условия</w:t>
            </w:r>
          </w:p>
        </w:tc>
        <w:tc>
          <w:tcPr>
            <w:tcW w:w="9214" w:type="dxa"/>
          </w:tcPr>
          <w:p w:rsidR="00D14AE1" w:rsidRDefault="00AD0EC8">
            <w:r>
              <w:t>Дополнительных условий нет</w:t>
            </w:r>
          </w:p>
        </w:tc>
      </w:tr>
    </w:tbl>
    <w:p w:rsidR="009C3EC4" w:rsidRDefault="009C3EC4" w:rsidP="00E45808">
      <w:pPr>
        <w:rPr>
          <w:rFonts w:ascii="Times New Roman" w:hAnsi="Times New Roman" w:cs="Times New Roman"/>
        </w:rPr>
      </w:pPr>
    </w:p>
    <w:p w:rsidR="00330F9C" w:rsidRDefault="00E45808" w:rsidP="00E45808">
      <w:pPr>
        <w:rPr>
          <w:rFonts w:ascii="Times New Roman" w:hAnsi="Times New Roman" w:cs="Times New Roman"/>
        </w:rPr>
      </w:pPr>
      <w:r w:rsidRPr="001072B2">
        <w:rPr>
          <w:rFonts w:ascii="Times New Roman" w:hAnsi="Times New Roman" w:cs="Times New Roman"/>
        </w:rPr>
        <w:t>*информация заполняется отдельно на каждый культурно-познавательный маршрут</w:t>
      </w:r>
    </w:p>
    <w:p w:rsidR="003A7A1A" w:rsidRPr="001072B2" w:rsidRDefault="005A1937" w:rsidP="00E45808">
      <w:pPr>
        <w:rPr>
          <w:rFonts w:ascii="Times New Roman" w:hAnsi="Times New Roman" w:cs="Times New Roman"/>
        </w:rPr>
      </w:pPr>
      <w:r w:rsidRPr="005A1937">
        <w:rPr>
          <w:rFonts w:ascii="Times New Roman" w:hAnsi="Times New Roman" w:cs="Times New Roman"/>
          <w:noProof/>
          <w:color w:val="000000"/>
          <w:lang w:eastAsia="ru-RU"/>
        </w:rPr>
        <w:t xml:space="preserve"> </w:t>
      </w:r>
    </w:p>
    <w:sectPr w:rsidR="003A7A1A" w:rsidRPr="001072B2" w:rsidSect="001023D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0724"/>
    <w:multiLevelType w:val="multilevel"/>
    <w:tmpl w:val="656C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B1B1C"/>
    <w:multiLevelType w:val="hybridMultilevel"/>
    <w:tmpl w:val="A3046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26229"/>
    <w:multiLevelType w:val="hybridMultilevel"/>
    <w:tmpl w:val="C730EF7E"/>
    <w:lvl w:ilvl="0" w:tplc="4D7CFB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AA5053"/>
    <w:multiLevelType w:val="hybridMultilevel"/>
    <w:tmpl w:val="A830A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B0B"/>
    <w:rsid w:val="00006F27"/>
    <w:rsid w:val="00045FDE"/>
    <w:rsid w:val="000732B5"/>
    <w:rsid w:val="000813F1"/>
    <w:rsid w:val="000B71F4"/>
    <w:rsid w:val="001023D5"/>
    <w:rsid w:val="001072B2"/>
    <w:rsid w:val="00123E46"/>
    <w:rsid w:val="00137351"/>
    <w:rsid w:val="0019703C"/>
    <w:rsid w:val="00256539"/>
    <w:rsid w:val="002C1E7D"/>
    <w:rsid w:val="002E3A58"/>
    <w:rsid w:val="002E47AD"/>
    <w:rsid w:val="002F68AC"/>
    <w:rsid w:val="00330F9C"/>
    <w:rsid w:val="00367B0B"/>
    <w:rsid w:val="003A7A1A"/>
    <w:rsid w:val="003C23EC"/>
    <w:rsid w:val="003C693E"/>
    <w:rsid w:val="003D4D51"/>
    <w:rsid w:val="00436626"/>
    <w:rsid w:val="00481FF1"/>
    <w:rsid w:val="004B6822"/>
    <w:rsid w:val="00561FA4"/>
    <w:rsid w:val="005A1937"/>
    <w:rsid w:val="005B6F13"/>
    <w:rsid w:val="005F5625"/>
    <w:rsid w:val="00622B07"/>
    <w:rsid w:val="006553B8"/>
    <w:rsid w:val="006F254A"/>
    <w:rsid w:val="006F2593"/>
    <w:rsid w:val="0073555F"/>
    <w:rsid w:val="00755729"/>
    <w:rsid w:val="00816C68"/>
    <w:rsid w:val="00836BBA"/>
    <w:rsid w:val="008D1A8E"/>
    <w:rsid w:val="008F247D"/>
    <w:rsid w:val="00921939"/>
    <w:rsid w:val="009C3EC4"/>
    <w:rsid w:val="009E6CC8"/>
    <w:rsid w:val="009F15DF"/>
    <w:rsid w:val="009F3D03"/>
    <w:rsid w:val="00A74E78"/>
    <w:rsid w:val="00A856A7"/>
    <w:rsid w:val="00A92B69"/>
    <w:rsid w:val="00AD0EC8"/>
    <w:rsid w:val="00B72EBD"/>
    <w:rsid w:val="00BD0A09"/>
    <w:rsid w:val="00C701AA"/>
    <w:rsid w:val="00C96443"/>
    <w:rsid w:val="00CB0D6E"/>
    <w:rsid w:val="00CE3B00"/>
    <w:rsid w:val="00D14AE1"/>
    <w:rsid w:val="00D20CE7"/>
    <w:rsid w:val="00DB1EC3"/>
    <w:rsid w:val="00E45808"/>
    <w:rsid w:val="00ED684C"/>
    <w:rsid w:val="00F25638"/>
    <w:rsid w:val="00F72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2B5"/>
  </w:style>
  <w:style w:type="paragraph" w:styleId="1">
    <w:name w:val="heading 1"/>
    <w:basedOn w:val="a"/>
    <w:link w:val="10"/>
    <w:uiPriority w:val="9"/>
    <w:qFormat/>
    <w:rsid w:val="002E47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6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0F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47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l">
    <w:name w:val="tl"/>
    <w:basedOn w:val="a"/>
    <w:rsid w:val="002E4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16C68"/>
    <w:pPr>
      <w:spacing w:after="0" w:line="240" w:lineRule="auto"/>
    </w:pPr>
  </w:style>
  <w:style w:type="character" w:customStyle="1" w:styleId="citation">
    <w:name w:val="citation"/>
    <w:basedOn w:val="a0"/>
    <w:rsid w:val="00F72F77"/>
  </w:style>
  <w:style w:type="character" w:styleId="a8">
    <w:name w:val="Hyperlink"/>
    <w:basedOn w:val="a0"/>
    <w:uiPriority w:val="99"/>
    <w:unhideWhenUsed/>
    <w:rsid w:val="00F72F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14159">
              <w:marLeft w:val="75"/>
              <w:marRight w:val="7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9932">
              <w:marLeft w:val="75"/>
              <w:marRight w:val="7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A%D0%B0%D1%80%D1%85%D1%83,_%D0%AD%D0%B9%D0%BD%D0%BE_%D0%93%D0%B5%D0%BD%D1%80%D0%B8%D1%85%D0%BE%D0%B2%D0%B8%D1%87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obrazkalevala@mail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source.org/wiki/%D0%AD%D0%A1%D0%91%D0%95/%D0%9A%D0%B0%D0%BB%D0%B5%D0%B2%D0%B0%D0%BB%D0%B0,_%D1%84%D0%B8%D0%BD%D1%81%D0%BA%D0%B8%D0%B9_%D1%8D%D0%BF%D0%BE%D1%81" TargetMode="External"/><Relationship Id="rId20" Type="http://schemas.openxmlformats.org/officeDocument/2006/relationships/hyperlink" Target="https://www.visitkalevala.ru/social-naja-sfera-i-grazhdanskoe-obcshestvo/obrazovani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C%D0%B8%D0%BB%D0%BB%D0%B5%D1%80,_%D0%92%D1%81%D0%B5%D0%B2%D0%BE%D0%BB%D0%BE%D0%B4_%D0%A4%D1%91%D0%B4%D0%BE%D1%80%D0%BE%D0%B2%D0%B8%D1%8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www.krc.karelia.ru/publ.php?id=5833&amp;plang=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Грошикова Т.Н.</dc:creator>
  <cp:keywords/>
  <dc:description/>
  <cp:lastModifiedBy>HP</cp:lastModifiedBy>
  <cp:revision>41</cp:revision>
  <cp:lastPrinted>2022-05-16T09:25:00Z</cp:lastPrinted>
  <dcterms:created xsi:type="dcterms:W3CDTF">2022-05-05T15:29:00Z</dcterms:created>
  <dcterms:modified xsi:type="dcterms:W3CDTF">2022-06-14T12:13:00Z</dcterms:modified>
</cp:coreProperties>
</file>